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AF" w:rsidRDefault="009167AF" w:rsidP="009167AF">
      <w:pPr>
        <w:pStyle w:val="ConsPlusNormal"/>
        <w:tabs>
          <w:tab w:val="left" w:pos="6847"/>
        </w:tabs>
        <w:ind w:left="4962"/>
        <w:jc w:val="center"/>
        <w:outlineLvl w:val="1"/>
        <w:rPr>
          <w:rFonts w:ascii="Times New Roman" w:hAnsi="Times New Roman" w:cs="Times New Roman"/>
          <w:szCs w:val="24"/>
        </w:rPr>
      </w:pPr>
      <w:bookmarkStart w:id="0" w:name="P18"/>
      <w:bookmarkEnd w:id="0"/>
      <w:r>
        <w:rPr>
          <w:rFonts w:ascii="Times New Roman" w:hAnsi="Times New Roman" w:cs="Times New Roman"/>
          <w:szCs w:val="24"/>
        </w:rPr>
        <w:t>Приложение</w:t>
      </w:r>
    </w:p>
    <w:p w:rsidR="009167AF" w:rsidRDefault="009167AF" w:rsidP="009167AF">
      <w:pPr>
        <w:pStyle w:val="ConsPlusNormal"/>
        <w:tabs>
          <w:tab w:val="left" w:pos="6847"/>
        </w:tabs>
        <w:ind w:left="4962"/>
        <w:jc w:val="center"/>
        <w:outlineLvl w:val="1"/>
        <w:rPr>
          <w:rFonts w:ascii="Times New Roman" w:hAnsi="Times New Roman" w:cs="Times New Roman"/>
          <w:szCs w:val="24"/>
        </w:rPr>
      </w:pPr>
      <w:r>
        <w:rPr>
          <w:rFonts w:ascii="Times New Roman" w:hAnsi="Times New Roman" w:cs="Times New Roman"/>
          <w:szCs w:val="24"/>
        </w:rPr>
        <w:t>к письму Федерального казначейства</w:t>
      </w:r>
    </w:p>
    <w:p w:rsidR="009167AF" w:rsidRDefault="009167AF" w:rsidP="009167AF">
      <w:pPr>
        <w:pStyle w:val="ConsPlusNormal"/>
        <w:tabs>
          <w:tab w:val="left" w:pos="6847"/>
        </w:tabs>
        <w:ind w:left="4962"/>
        <w:jc w:val="center"/>
        <w:outlineLvl w:val="1"/>
        <w:rPr>
          <w:rFonts w:ascii="Times New Roman" w:hAnsi="Times New Roman" w:cs="Times New Roman"/>
          <w:szCs w:val="24"/>
        </w:rPr>
      </w:pPr>
      <w:r>
        <w:rPr>
          <w:rFonts w:ascii="Times New Roman" w:hAnsi="Times New Roman" w:cs="Times New Roman"/>
          <w:szCs w:val="24"/>
        </w:rPr>
        <w:t>от «__» ___________ 2019 г. № _______</w:t>
      </w:r>
    </w:p>
    <w:p w:rsidR="005F797F" w:rsidRPr="009D55CD" w:rsidRDefault="005F797F" w:rsidP="009D55CD">
      <w:pPr>
        <w:pStyle w:val="ConsPlusNormal"/>
        <w:spacing w:line="360" w:lineRule="atLeast"/>
        <w:jc w:val="center"/>
        <w:rPr>
          <w:rFonts w:ascii="Times New Roman" w:hAnsi="Times New Roman" w:cs="Times New Roman"/>
          <w:color w:val="000000" w:themeColor="text1"/>
          <w:sz w:val="28"/>
          <w:szCs w:val="28"/>
        </w:rPr>
      </w:pPr>
    </w:p>
    <w:p w:rsidR="005F797F" w:rsidRPr="009D55CD" w:rsidRDefault="005F797F" w:rsidP="009D55CD">
      <w:pPr>
        <w:pStyle w:val="ConsPlusNormal"/>
        <w:spacing w:line="360" w:lineRule="atLeast"/>
        <w:jc w:val="center"/>
        <w:rPr>
          <w:rFonts w:ascii="Times New Roman" w:hAnsi="Times New Roman" w:cs="Times New Roman"/>
          <w:color w:val="000000" w:themeColor="text1"/>
          <w:sz w:val="28"/>
          <w:szCs w:val="28"/>
        </w:rPr>
      </w:pPr>
    </w:p>
    <w:p w:rsidR="005F797F" w:rsidRPr="009D55CD" w:rsidRDefault="005F797F" w:rsidP="009D55CD">
      <w:pPr>
        <w:pStyle w:val="ConsPlusNormal"/>
        <w:spacing w:line="360" w:lineRule="atLeast"/>
        <w:jc w:val="center"/>
        <w:rPr>
          <w:rFonts w:ascii="Times New Roman" w:hAnsi="Times New Roman" w:cs="Times New Roman"/>
          <w:color w:val="000000" w:themeColor="text1"/>
          <w:sz w:val="28"/>
          <w:szCs w:val="28"/>
        </w:rPr>
      </w:pPr>
    </w:p>
    <w:p w:rsidR="00AA0255" w:rsidRPr="009D55CD" w:rsidRDefault="00C86371" w:rsidP="009D55CD">
      <w:pPr>
        <w:pStyle w:val="ConsPlusNormal"/>
        <w:spacing w:line="360" w:lineRule="atLeast"/>
        <w:jc w:val="center"/>
        <w:rPr>
          <w:rFonts w:ascii="Times New Roman" w:hAnsi="Times New Roman" w:cs="Times New Roman"/>
          <w:color w:val="000000" w:themeColor="text1"/>
          <w:sz w:val="28"/>
          <w:szCs w:val="28"/>
        </w:rPr>
      </w:pPr>
      <w:bookmarkStart w:id="1" w:name="_GoBack"/>
      <w:bookmarkEnd w:id="1"/>
      <w:r w:rsidRPr="009D55CD">
        <w:rPr>
          <w:rFonts w:ascii="Times New Roman" w:hAnsi="Times New Roman" w:cs="Times New Roman"/>
          <w:color w:val="000000" w:themeColor="text1"/>
          <w:sz w:val="28"/>
          <w:szCs w:val="28"/>
        </w:rPr>
        <w:t>Методические рекомендации</w:t>
      </w:r>
    </w:p>
    <w:p w:rsidR="00003A1D" w:rsidRPr="009D55CD" w:rsidRDefault="00C86371" w:rsidP="009D55CD">
      <w:pPr>
        <w:pStyle w:val="ConsPlusNormal"/>
        <w:spacing w:line="360" w:lineRule="atLeast"/>
        <w:jc w:val="center"/>
        <w:rPr>
          <w:rFonts w:ascii="Times New Roman" w:hAnsi="Times New Roman" w:cs="Times New Roman"/>
          <w:color w:val="000000" w:themeColor="text1"/>
          <w:sz w:val="28"/>
          <w:szCs w:val="28"/>
        </w:rPr>
      </w:pPr>
      <w:proofErr w:type="gramStart"/>
      <w:r w:rsidRPr="009D55CD">
        <w:rPr>
          <w:rFonts w:ascii="Times New Roman" w:hAnsi="Times New Roman" w:cs="Times New Roman"/>
          <w:color w:val="000000" w:themeColor="text1"/>
          <w:sz w:val="28"/>
          <w:szCs w:val="28"/>
        </w:rPr>
        <w:t xml:space="preserve">по заполнению форм документов - приложений к </w:t>
      </w:r>
      <w:r w:rsidR="007D390D" w:rsidRPr="009D55CD">
        <w:rPr>
          <w:rFonts w:ascii="Times New Roman" w:hAnsi="Times New Roman" w:cs="Times New Roman"/>
          <w:color w:val="000000" w:themeColor="text1"/>
          <w:sz w:val="28"/>
          <w:szCs w:val="28"/>
        </w:rPr>
        <w:t>Порядку</w:t>
      </w:r>
      <w:r w:rsidRPr="009D55CD">
        <w:rPr>
          <w:rFonts w:ascii="Times New Roman" w:hAnsi="Times New Roman" w:cs="Times New Roman"/>
          <w:color w:val="000000" w:themeColor="text1"/>
          <w:sz w:val="28"/>
          <w:szCs w:val="28"/>
        </w:rPr>
        <w:t xml:space="preserve"> </w:t>
      </w:r>
      <w:r w:rsidR="007D390D" w:rsidRPr="009D55CD">
        <w:rPr>
          <w:rFonts w:ascii="Times New Roman" w:hAnsi="Times New Roman" w:cs="Times New Roman"/>
          <w:color w:val="000000" w:themeColor="text1"/>
          <w:sz w:val="28"/>
          <w:szCs w:val="28"/>
        </w:rPr>
        <w:t xml:space="preserve">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законом «О федеральном бюджете на 2019 год и на плановый период 2020 и 2021 годов», утвержденному </w:t>
      </w:r>
      <w:r w:rsidR="00B63ED7" w:rsidRPr="009D55CD">
        <w:rPr>
          <w:rFonts w:ascii="Times New Roman" w:hAnsi="Times New Roman" w:cs="Times New Roman"/>
          <w:color w:val="000000" w:themeColor="text1"/>
          <w:sz w:val="28"/>
          <w:szCs w:val="28"/>
        </w:rPr>
        <w:t>п</w:t>
      </w:r>
      <w:r w:rsidR="007D390D" w:rsidRPr="009D55CD">
        <w:rPr>
          <w:rFonts w:ascii="Times New Roman" w:hAnsi="Times New Roman" w:cs="Times New Roman"/>
          <w:color w:val="000000" w:themeColor="text1"/>
          <w:sz w:val="28"/>
          <w:szCs w:val="28"/>
        </w:rPr>
        <w:t xml:space="preserve">риказом Федерального казначейства </w:t>
      </w:r>
      <w:r w:rsidRPr="009D55CD">
        <w:rPr>
          <w:rFonts w:ascii="Times New Roman" w:hAnsi="Times New Roman" w:cs="Times New Roman"/>
          <w:color w:val="000000" w:themeColor="text1"/>
          <w:sz w:val="28"/>
          <w:szCs w:val="28"/>
        </w:rPr>
        <w:t xml:space="preserve">от </w:t>
      </w:r>
      <w:r w:rsidR="00E9536D" w:rsidRPr="009D55CD">
        <w:rPr>
          <w:rFonts w:ascii="Times New Roman" w:hAnsi="Times New Roman" w:cs="Times New Roman"/>
          <w:color w:val="000000" w:themeColor="text1"/>
          <w:sz w:val="28"/>
          <w:szCs w:val="28"/>
        </w:rPr>
        <w:t>24</w:t>
      </w:r>
      <w:r w:rsidRPr="009D55CD">
        <w:rPr>
          <w:rFonts w:ascii="Times New Roman" w:hAnsi="Times New Roman" w:cs="Times New Roman"/>
          <w:color w:val="000000" w:themeColor="text1"/>
          <w:sz w:val="28"/>
          <w:szCs w:val="28"/>
        </w:rPr>
        <w:t xml:space="preserve"> </w:t>
      </w:r>
      <w:r w:rsidR="00E9536D" w:rsidRPr="009D55CD">
        <w:rPr>
          <w:rFonts w:ascii="Times New Roman" w:hAnsi="Times New Roman" w:cs="Times New Roman"/>
          <w:color w:val="000000" w:themeColor="text1"/>
          <w:sz w:val="28"/>
          <w:szCs w:val="28"/>
        </w:rPr>
        <w:t>декабря</w:t>
      </w:r>
      <w:r w:rsidRPr="009D55CD">
        <w:rPr>
          <w:rFonts w:ascii="Times New Roman" w:hAnsi="Times New Roman" w:cs="Times New Roman"/>
          <w:color w:val="000000" w:themeColor="text1"/>
          <w:sz w:val="28"/>
          <w:szCs w:val="28"/>
        </w:rPr>
        <w:t xml:space="preserve"> 201</w:t>
      </w:r>
      <w:r w:rsidR="007D390D" w:rsidRPr="009D55CD">
        <w:rPr>
          <w:rFonts w:ascii="Times New Roman" w:hAnsi="Times New Roman" w:cs="Times New Roman"/>
          <w:color w:val="000000" w:themeColor="text1"/>
          <w:sz w:val="28"/>
          <w:szCs w:val="28"/>
        </w:rPr>
        <w:t>8</w:t>
      </w:r>
      <w:r w:rsidRPr="009D55CD">
        <w:rPr>
          <w:rFonts w:ascii="Times New Roman" w:hAnsi="Times New Roman" w:cs="Times New Roman"/>
          <w:color w:val="000000" w:themeColor="text1"/>
          <w:sz w:val="28"/>
          <w:szCs w:val="28"/>
        </w:rPr>
        <w:t xml:space="preserve"> г. № </w:t>
      </w:r>
      <w:r w:rsidR="003C11E5" w:rsidRPr="009D55CD">
        <w:rPr>
          <w:rFonts w:ascii="Times New Roman" w:hAnsi="Times New Roman" w:cs="Times New Roman"/>
          <w:color w:val="000000" w:themeColor="text1"/>
          <w:sz w:val="28"/>
          <w:szCs w:val="28"/>
        </w:rPr>
        <w:t xml:space="preserve"> 42н</w:t>
      </w:r>
      <w:proofErr w:type="gramEnd"/>
    </w:p>
    <w:p w:rsidR="007D390D" w:rsidRPr="009D55CD" w:rsidRDefault="007D390D" w:rsidP="009D55CD">
      <w:pPr>
        <w:pStyle w:val="ConsPlusNormal"/>
        <w:spacing w:line="360" w:lineRule="atLeast"/>
        <w:jc w:val="center"/>
        <w:rPr>
          <w:rFonts w:ascii="Times New Roman" w:hAnsi="Times New Roman" w:cs="Times New Roman"/>
          <w:color w:val="000000" w:themeColor="text1"/>
          <w:sz w:val="28"/>
          <w:szCs w:val="28"/>
        </w:rPr>
      </w:pPr>
    </w:p>
    <w:p w:rsidR="00AA0255" w:rsidRPr="009D55CD" w:rsidRDefault="00AA0255"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1. </w:t>
      </w:r>
      <w:proofErr w:type="gramStart"/>
      <w:r w:rsidRPr="009D55CD">
        <w:rPr>
          <w:rFonts w:ascii="Times New Roman" w:hAnsi="Times New Roman" w:cs="Times New Roman"/>
          <w:color w:val="000000" w:themeColor="text1"/>
          <w:sz w:val="28"/>
          <w:szCs w:val="28"/>
        </w:rPr>
        <w:t xml:space="preserve">Настоящие методические рекомендации подготовлены с целью реализации территориальными органами Федерального казначейства (далее - органы Федерального казначейства) положений </w:t>
      </w:r>
      <w:r w:rsidR="00B63ED7" w:rsidRPr="009D55CD">
        <w:rPr>
          <w:rFonts w:ascii="Times New Roman" w:hAnsi="Times New Roman" w:cs="Times New Roman"/>
          <w:color w:val="000000" w:themeColor="text1"/>
          <w:sz w:val="28"/>
          <w:szCs w:val="28"/>
        </w:rPr>
        <w:t xml:space="preserve">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законом «О федеральном бюджете на 2019 год и на плановый период 2020 и 2021 годов», утвержденному приказом Федерального казначейства от </w:t>
      </w:r>
      <w:r w:rsidR="00E9536D" w:rsidRPr="009D55CD">
        <w:rPr>
          <w:rFonts w:ascii="Times New Roman" w:hAnsi="Times New Roman" w:cs="Times New Roman"/>
          <w:color w:val="000000" w:themeColor="text1"/>
          <w:sz w:val="28"/>
          <w:szCs w:val="28"/>
        </w:rPr>
        <w:t>24</w:t>
      </w:r>
      <w:r w:rsidR="00B63ED7" w:rsidRPr="009D55CD">
        <w:rPr>
          <w:rFonts w:ascii="Times New Roman" w:hAnsi="Times New Roman" w:cs="Times New Roman"/>
          <w:color w:val="000000" w:themeColor="text1"/>
          <w:sz w:val="28"/>
          <w:szCs w:val="28"/>
        </w:rPr>
        <w:t xml:space="preserve"> </w:t>
      </w:r>
      <w:r w:rsidR="00E9536D" w:rsidRPr="009D55CD">
        <w:rPr>
          <w:rFonts w:ascii="Times New Roman" w:hAnsi="Times New Roman" w:cs="Times New Roman"/>
          <w:color w:val="000000" w:themeColor="text1"/>
          <w:sz w:val="28"/>
          <w:szCs w:val="28"/>
        </w:rPr>
        <w:t>декабря</w:t>
      </w:r>
      <w:proofErr w:type="gramEnd"/>
      <w:r w:rsidR="00B63ED7" w:rsidRPr="009D55CD">
        <w:rPr>
          <w:rFonts w:ascii="Times New Roman" w:hAnsi="Times New Roman" w:cs="Times New Roman"/>
          <w:color w:val="000000" w:themeColor="text1"/>
          <w:sz w:val="28"/>
          <w:szCs w:val="28"/>
        </w:rPr>
        <w:t xml:space="preserve"> 2018 г. № </w:t>
      </w:r>
      <w:r w:rsidR="00E9536D" w:rsidRPr="009D55CD">
        <w:rPr>
          <w:rFonts w:ascii="Times New Roman" w:hAnsi="Times New Roman" w:cs="Times New Roman"/>
          <w:color w:val="000000" w:themeColor="text1"/>
          <w:sz w:val="28"/>
          <w:szCs w:val="28"/>
        </w:rPr>
        <w:t>42н</w:t>
      </w:r>
      <w:r w:rsidR="00B63ED7" w:rsidRPr="009D55CD">
        <w:rPr>
          <w:rFonts w:ascii="Times New Roman" w:hAnsi="Times New Roman" w:cs="Times New Roman"/>
          <w:color w:val="000000" w:themeColor="text1"/>
          <w:sz w:val="28"/>
          <w:szCs w:val="28"/>
        </w:rPr>
        <w:t xml:space="preserve"> </w:t>
      </w:r>
      <w:r w:rsidRPr="009D55CD">
        <w:rPr>
          <w:rFonts w:ascii="Times New Roman" w:hAnsi="Times New Roman" w:cs="Times New Roman"/>
          <w:color w:val="000000" w:themeColor="text1"/>
          <w:sz w:val="28"/>
          <w:szCs w:val="28"/>
        </w:rPr>
        <w:t xml:space="preserve">(далее </w:t>
      </w:r>
      <w:r w:rsidR="004316B9" w:rsidRPr="009D55CD">
        <w:rPr>
          <w:rFonts w:ascii="Times New Roman" w:hAnsi="Times New Roman" w:cs="Times New Roman"/>
          <w:color w:val="000000" w:themeColor="text1"/>
          <w:sz w:val="28"/>
          <w:szCs w:val="28"/>
        </w:rPr>
        <w:t>–</w:t>
      </w:r>
      <w:r w:rsidR="00B63ED7" w:rsidRPr="009D55CD">
        <w:rPr>
          <w:rFonts w:ascii="Times New Roman" w:hAnsi="Times New Roman" w:cs="Times New Roman"/>
          <w:color w:val="000000" w:themeColor="text1"/>
          <w:sz w:val="28"/>
          <w:szCs w:val="28"/>
        </w:rPr>
        <w:t xml:space="preserve"> Порядок</w:t>
      </w:r>
      <w:r w:rsidRPr="009D55CD">
        <w:rPr>
          <w:rFonts w:ascii="Times New Roman" w:hAnsi="Times New Roman" w:cs="Times New Roman"/>
          <w:color w:val="000000" w:themeColor="text1"/>
          <w:sz w:val="28"/>
          <w:szCs w:val="28"/>
        </w:rPr>
        <w:t xml:space="preserve">), и определяют порядок заполнения форм документов - приложений к </w:t>
      </w:r>
      <w:r w:rsidR="004316B9" w:rsidRPr="009D55CD">
        <w:rPr>
          <w:rFonts w:ascii="Times New Roman" w:hAnsi="Times New Roman" w:cs="Times New Roman"/>
          <w:color w:val="000000" w:themeColor="text1"/>
          <w:sz w:val="28"/>
          <w:szCs w:val="28"/>
        </w:rPr>
        <w:t>П</w:t>
      </w:r>
      <w:r w:rsidR="00B63ED7" w:rsidRPr="009D55CD">
        <w:rPr>
          <w:rFonts w:ascii="Times New Roman" w:hAnsi="Times New Roman" w:cs="Times New Roman"/>
          <w:color w:val="000000" w:themeColor="text1"/>
          <w:sz w:val="28"/>
          <w:szCs w:val="28"/>
        </w:rPr>
        <w:t>орядку</w:t>
      </w:r>
      <w:r w:rsidRPr="009D55CD">
        <w:rPr>
          <w:rFonts w:ascii="Times New Roman" w:hAnsi="Times New Roman" w:cs="Times New Roman"/>
          <w:color w:val="000000" w:themeColor="text1"/>
          <w:sz w:val="28"/>
          <w:szCs w:val="28"/>
        </w:rPr>
        <w:t>.</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2. При заполнении форм документов </w:t>
      </w:r>
      <w:r w:rsidR="00D16404"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приложений к </w:t>
      </w:r>
      <w:hyperlink r:id="rId8" w:history="1">
        <w:r w:rsidRPr="009D55CD">
          <w:rPr>
            <w:rFonts w:ascii="Times New Roman" w:hAnsi="Times New Roman" w:cs="Times New Roman"/>
            <w:color w:val="000000" w:themeColor="text1"/>
            <w:sz w:val="28"/>
            <w:szCs w:val="28"/>
          </w:rPr>
          <w:t>Порядку</w:t>
        </w:r>
      </w:hyperlink>
      <w:r w:rsidRPr="009D55CD">
        <w:rPr>
          <w:rFonts w:ascii="Times New Roman" w:hAnsi="Times New Roman" w:cs="Times New Roman"/>
          <w:color w:val="000000" w:themeColor="text1"/>
          <w:sz w:val="28"/>
          <w:szCs w:val="28"/>
        </w:rPr>
        <w:t xml:space="preserve"> устанавливаются следующие общие правила.</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наименовании формы документа указывается номер соответствующего лицевого счета и годы, за которые отражаются операции в документе.</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заголовочной части формы документа указываются:</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дата, на (за, от) которую сформирован документ, с отражением в кодовой зоне даты формирования, даты открытия, даты закрытия документа и даты, за которую сформирован предыдущий соответствующий документ в формате "день, месяц, год" (ДД.ММ</w:t>
      </w:r>
      <w:proofErr w:type="gramStart"/>
      <w:r w:rsidRPr="009D55CD">
        <w:rPr>
          <w:rFonts w:ascii="Times New Roman" w:hAnsi="Times New Roman" w:cs="Times New Roman"/>
          <w:color w:val="000000" w:themeColor="text1"/>
          <w:sz w:val="28"/>
          <w:szCs w:val="28"/>
        </w:rPr>
        <w:t>.Г</w:t>
      </w:r>
      <w:proofErr w:type="gramEnd"/>
      <w:r w:rsidRPr="009D55CD">
        <w:rPr>
          <w:rFonts w:ascii="Times New Roman" w:hAnsi="Times New Roman" w:cs="Times New Roman"/>
          <w:color w:val="000000" w:themeColor="text1"/>
          <w:sz w:val="28"/>
          <w:szCs w:val="28"/>
        </w:rPr>
        <w:t>ГГГ);</w:t>
      </w:r>
    </w:p>
    <w:p w:rsidR="001A51A5" w:rsidRPr="009D55CD" w:rsidRDefault="00936CB8" w:rsidP="00BB23B0">
      <w:pPr>
        <w:pStyle w:val="ConsPlusNormal"/>
        <w:spacing w:before="220" w:line="360" w:lineRule="atLeast"/>
        <w:ind w:firstLine="540"/>
        <w:jc w:val="both"/>
        <w:rPr>
          <w:rFonts w:ascii="Times New Roman" w:hAnsi="Times New Roman" w:cs="Times New Roman"/>
          <w:color w:val="000000" w:themeColor="text1"/>
          <w:sz w:val="28"/>
          <w:szCs w:val="28"/>
        </w:rPr>
      </w:pPr>
      <w:proofErr w:type="gramStart"/>
      <w:r w:rsidRPr="009D55CD">
        <w:rPr>
          <w:rFonts w:ascii="Times New Roman" w:hAnsi="Times New Roman" w:cs="Times New Roman"/>
          <w:color w:val="000000" w:themeColor="text1"/>
          <w:sz w:val="28"/>
          <w:szCs w:val="28"/>
        </w:rPr>
        <w:t>по строке «Н</w:t>
      </w:r>
      <w:r w:rsidR="001A51A5" w:rsidRPr="009D55CD">
        <w:rPr>
          <w:rFonts w:ascii="Times New Roman" w:hAnsi="Times New Roman" w:cs="Times New Roman"/>
          <w:color w:val="000000" w:themeColor="text1"/>
          <w:sz w:val="28"/>
          <w:szCs w:val="28"/>
        </w:rPr>
        <w:t>аименование юридического лица</w:t>
      </w:r>
      <w:r w:rsidRPr="009D55CD">
        <w:rPr>
          <w:rFonts w:ascii="Times New Roman" w:hAnsi="Times New Roman" w:cs="Times New Roman"/>
          <w:color w:val="000000" w:themeColor="text1"/>
          <w:sz w:val="28"/>
          <w:szCs w:val="28"/>
        </w:rPr>
        <w:t>»</w:t>
      </w:r>
      <w:r w:rsidR="001A51A5" w:rsidRPr="009D55CD">
        <w:rPr>
          <w:rFonts w:ascii="Times New Roman" w:hAnsi="Times New Roman" w:cs="Times New Roman"/>
          <w:color w:val="000000" w:themeColor="text1"/>
          <w:sz w:val="28"/>
          <w:szCs w:val="28"/>
        </w:rPr>
        <w:t xml:space="preserve"> – полное наименование (с учетом символа «</w:t>
      </w:r>
      <w:r w:rsidR="00D16404" w:rsidRPr="009D55CD">
        <w:rPr>
          <w:rFonts w:ascii="Times New Roman" w:hAnsi="Times New Roman" w:cs="Times New Roman"/>
          <w:color w:val="000000" w:themeColor="text1"/>
          <w:sz w:val="28"/>
          <w:szCs w:val="28"/>
        </w:rPr>
        <w:t>№</w:t>
      </w:r>
      <w:r w:rsidR="001A51A5" w:rsidRPr="009D55CD">
        <w:rPr>
          <w:rFonts w:ascii="Times New Roman" w:hAnsi="Times New Roman" w:cs="Times New Roman"/>
          <w:color w:val="000000" w:themeColor="text1"/>
          <w:sz w:val="28"/>
          <w:szCs w:val="28"/>
        </w:rPr>
        <w:t xml:space="preserve">», кавычек, скобок, знаков препинания) (далее – полное </w:t>
      </w:r>
      <w:r w:rsidR="001A51A5" w:rsidRPr="009D55CD">
        <w:rPr>
          <w:rFonts w:ascii="Times New Roman" w:hAnsi="Times New Roman" w:cs="Times New Roman"/>
          <w:color w:val="000000" w:themeColor="text1"/>
          <w:sz w:val="28"/>
          <w:szCs w:val="28"/>
        </w:rPr>
        <w:lastRenderedPageBreak/>
        <w:t>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либо в соответствии с полным наименованием, указанным в сведениях ЕГРЮЛ, либо в соответствии с полным наименованием, указанным в сведениях  ЕГРИП (в случае создания</w:t>
      </w:r>
      <w:proofErr w:type="gramEnd"/>
      <w:r w:rsidR="001A51A5" w:rsidRPr="009D55CD">
        <w:rPr>
          <w:rFonts w:ascii="Times New Roman" w:hAnsi="Times New Roman" w:cs="Times New Roman"/>
          <w:color w:val="000000" w:themeColor="text1"/>
          <w:sz w:val="28"/>
          <w:szCs w:val="28"/>
        </w:rPr>
        <w:t xml:space="preserve"> </w:t>
      </w:r>
      <w:proofErr w:type="gramStart"/>
      <w:r w:rsidR="001A51A5" w:rsidRPr="009D55CD">
        <w:rPr>
          <w:rFonts w:ascii="Times New Roman" w:hAnsi="Times New Roman" w:cs="Times New Roman"/>
          <w:color w:val="000000" w:themeColor="text1"/>
          <w:sz w:val="28"/>
          <w:szCs w:val="28"/>
        </w:rPr>
        <w:t>крестьянского (фермерского) хозяйства несколькими гражданами – в соответствии с полным наименованием, указанным в соглашении о создании крестьянского (фермерского) хозяйства), с отражением в кодовой зоне уникального кода организации по Сводному реестру (далее – код по Сводному реестру) (при наличии), кода по ОКПО, ИНН и КПП (для крестьянских (фермерских) хозяйств и индивидуальных предпринимателей заполняется при наличии);</w:t>
      </w:r>
      <w:proofErr w:type="gramEnd"/>
    </w:p>
    <w:p w:rsidR="00936CB8" w:rsidRPr="009D55CD" w:rsidRDefault="00D03990"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строке «</w:t>
      </w:r>
      <w:r w:rsidR="00D16404" w:rsidRPr="009D55CD">
        <w:rPr>
          <w:rFonts w:ascii="Times New Roman" w:hAnsi="Times New Roman" w:cs="Times New Roman"/>
          <w:color w:val="000000" w:themeColor="text1"/>
          <w:sz w:val="28"/>
          <w:szCs w:val="28"/>
        </w:rPr>
        <w:t>А</w:t>
      </w:r>
      <w:r w:rsidR="00936CB8" w:rsidRPr="009D55CD">
        <w:rPr>
          <w:rFonts w:ascii="Times New Roman" w:hAnsi="Times New Roman" w:cs="Times New Roman"/>
          <w:color w:val="000000" w:themeColor="text1"/>
          <w:sz w:val="28"/>
          <w:szCs w:val="28"/>
        </w:rPr>
        <w:t>дрес юридического лица</w:t>
      </w:r>
      <w:r w:rsidRPr="009D55CD">
        <w:rPr>
          <w:rFonts w:ascii="Times New Roman" w:hAnsi="Times New Roman" w:cs="Times New Roman"/>
          <w:color w:val="000000" w:themeColor="text1"/>
          <w:sz w:val="28"/>
          <w:szCs w:val="28"/>
        </w:rPr>
        <w:t>»</w:t>
      </w:r>
      <w:r w:rsidR="00936CB8" w:rsidRPr="009D55CD">
        <w:rPr>
          <w:rFonts w:ascii="Times New Roman" w:hAnsi="Times New Roman" w:cs="Times New Roman"/>
          <w:color w:val="000000" w:themeColor="text1"/>
          <w:sz w:val="28"/>
          <w:szCs w:val="28"/>
        </w:rPr>
        <w:t xml:space="preserve"> – адрес юридического лица в соответствии с данными ЕГРЮЛ (ЕГРИП);</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D16404"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Орган Федерального казначейства</w:t>
      </w:r>
      <w:r w:rsidR="00D16404"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w:t>
      </w:r>
      <w:r w:rsidR="00D03990"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полное наименование органа Федерального казначейства</w:t>
      </w:r>
      <w:r w:rsidR="00D03990" w:rsidRPr="009D55CD">
        <w:rPr>
          <w:rFonts w:ascii="Times New Roman" w:hAnsi="Times New Roman" w:cs="Times New Roman"/>
          <w:color w:val="000000" w:themeColor="text1"/>
          <w:sz w:val="28"/>
          <w:szCs w:val="28"/>
        </w:rPr>
        <w:t xml:space="preserve"> по месту </w:t>
      </w:r>
      <w:r w:rsidR="00F5015A" w:rsidRPr="009D55CD">
        <w:rPr>
          <w:rFonts w:ascii="Times New Roman" w:hAnsi="Times New Roman" w:cs="Times New Roman"/>
          <w:color w:val="000000" w:themeColor="text1"/>
          <w:sz w:val="28"/>
          <w:szCs w:val="28"/>
        </w:rPr>
        <w:t>нахождения юридического лица</w:t>
      </w:r>
      <w:r w:rsidR="00D03990" w:rsidRPr="009D55CD">
        <w:rPr>
          <w:rFonts w:ascii="Times New Roman" w:hAnsi="Times New Roman" w:cs="Times New Roman"/>
          <w:color w:val="000000" w:themeColor="text1"/>
          <w:sz w:val="28"/>
          <w:szCs w:val="28"/>
        </w:rPr>
        <w:t xml:space="preserve"> с отражением</w:t>
      </w:r>
      <w:r w:rsidRPr="009D55CD">
        <w:rPr>
          <w:rFonts w:ascii="Times New Roman" w:hAnsi="Times New Roman" w:cs="Times New Roman"/>
          <w:color w:val="000000" w:themeColor="text1"/>
          <w:sz w:val="28"/>
          <w:szCs w:val="28"/>
        </w:rPr>
        <w:t xml:space="preserve"> в кодовой зоне соответствующего кода по КОФК;</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D16404"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Наименование бюджета</w:t>
      </w:r>
      <w:r w:rsidR="00D16404" w:rsidRPr="009D55CD">
        <w:rPr>
          <w:rFonts w:ascii="Times New Roman" w:hAnsi="Times New Roman" w:cs="Times New Roman"/>
          <w:color w:val="000000" w:themeColor="text1"/>
          <w:sz w:val="28"/>
          <w:szCs w:val="28"/>
        </w:rPr>
        <w:t>»</w:t>
      </w:r>
      <w:r w:rsidR="00D03990" w:rsidRPr="009D55CD">
        <w:rPr>
          <w:rFonts w:ascii="Times New Roman" w:hAnsi="Times New Roman" w:cs="Times New Roman"/>
          <w:color w:val="000000" w:themeColor="text1"/>
          <w:sz w:val="28"/>
          <w:szCs w:val="28"/>
        </w:rPr>
        <w:t xml:space="preserve"> – указывается наименование соответствующего бюджета, являющего источником целевых средств с отражением в кодовой зоне кода по ОКТМО;</w:t>
      </w:r>
    </w:p>
    <w:p w:rsidR="00D03990" w:rsidRPr="009D55CD" w:rsidRDefault="00D03990"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«Наименование заказчика» – указывается наименование соответствующего заказчика с отражением в кодовой зоне его уникального кода по Сводному реестру (при наличии) и ИНН. </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наименованиях граф форм документов указываются соответствующие календарные годы, в рамках которых отражаются соответствующие показатели.</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Разделы и подразделы табличной части документов выводятся на бумажный носитель и формируются в электронном виде в случае наличия информации для их заполнения.</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На второй и последующих страницах документа указывается номер соответствующего лицевого счета и дата, на (за, </w:t>
      </w:r>
      <w:proofErr w:type="gramStart"/>
      <w:r w:rsidRPr="009D55CD">
        <w:rPr>
          <w:rFonts w:ascii="Times New Roman" w:hAnsi="Times New Roman" w:cs="Times New Roman"/>
          <w:color w:val="000000" w:themeColor="text1"/>
          <w:sz w:val="28"/>
          <w:szCs w:val="28"/>
        </w:rPr>
        <w:t>от</w:t>
      </w:r>
      <w:proofErr w:type="gramEnd"/>
      <w:r w:rsidRPr="009D55CD">
        <w:rPr>
          <w:rFonts w:ascii="Times New Roman" w:hAnsi="Times New Roman" w:cs="Times New Roman"/>
          <w:color w:val="000000" w:themeColor="text1"/>
          <w:sz w:val="28"/>
          <w:szCs w:val="28"/>
        </w:rPr>
        <w:t>) которую сформирован документ.</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Документ подписывается на последней странице ответственным исполнителем органа Федерального казначейства, с указанием должности, расшифровки подписи, содержащей фамилию и инициалы, номера телефона и даты формирования документа.</w:t>
      </w:r>
    </w:p>
    <w:p w:rsidR="00AA0255" w:rsidRPr="009D55CD" w:rsidRDefault="00AA0255" w:rsidP="00BB23B0">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lastRenderedPageBreak/>
        <w:t>Каждая завершенная страница документа должна быть пронумерована, с указанием порядкового номера страницы и общего числа страниц документа.</w:t>
      </w:r>
    </w:p>
    <w:p w:rsidR="00913266" w:rsidRPr="009D55CD" w:rsidRDefault="008832D7" w:rsidP="00BB23B0">
      <w:pPr>
        <w:spacing w:before="220" w:after="0" w:line="360" w:lineRule="atLeast"/>
        <w:ind w:firstLine="709"/>
        <w:jc w:val="both"/>
        <w:rPr>
          <w:rFonts w:ascii="Times New Roman" w:hAnsi="Times New Roman" w:cs="Times New Roman"/>
          <w:sz w:val="28"/>
          <w:szCs w:val="28"/>
        </w:rPr>
      </w:pPr>
      <w:r w:rsidRPr="009D55CD">
        <w:rPr>
          <w:rFonts w:ascii="Times New Roman" w:hAnsi="Times New Roman" w:cs="Times New Roman"/>
          <w:color w:val="000000" w:themeColor="text1"/>
          <w:sz w:val="28"/>
          <w:szCs w:val="28"/>
        </w:rPr>
        <w:t xml:space="preserve">3. </w:t>
      </w:r>
      <w:r w:rsidR="00913266" w:rsidRPr="009D55CD">
        <w:rPr>
          <w:rFonts w:ascii="Times New Roman" w:hAnsi="Times New Roman" w:cs="Times New Roman"/>
          <w:sz w:val="28"/>
          <w:szCs w:val="28"/>
        </w:rPr>
        <w:t xml:space="preserve">Заполнение Заявления на резервирование/открытие (закрытие) лицевого счета </w:t>
      </w:r>
      <w:r w:rsidR="00913266" w:rsidRPr="009D55CD">
        <w:rPr>
          <w:rFonts w:ascii="Times New Roman" w:hAnsi="Times New Roman" w:cs="Times New Roman"/>
          <w:color w:val="000000" w:themeColor="text1"/>
          <w:sz w:val="28"/>
          <w:szCs w:val="28"/>
        </w:rPr>
        <w:t xml:space="preserve">(код формы по КФД </w:t>
      </w:r>
      <w:r w:rsidR="00913266" w:rsidRPr="009D55CD">
        <w:rPr>
          <w:rFonts w:ascii="Times New Roman" w:eastAsia="Calibri" w:hAnsi="Times New Roman" w:cs="Times New Roman"/>
          <w:sz w:val="28"/>
          <w:szCs w:val="28"/>
        </w:rPr>
        <w:t>0531368</w:t>
      </w:r>
      <w:r w:rsidR="00913266" w:rsidRPr="009D55CD">
        <w:rPr>
          <w:rFonts w:ascii="Times New Roman" w:hAnsi="Times New Roman" w:cs="Times New Roman"/>
          <w:color w:val="000000" w:themeColor="text1"/>
          <w:sz w:val="28"/>
          <w:szCs w:val="28"/>
        </w:rPr>
        <w:t xml:space="preserve">) (далее – Заявление) </w:t>
      </w:r>
      <w:r w:rsidR="00913266" w:rsidRPr="009D55CD">
        <w:rPr>
          <w:rFonts w:ascii="Times New Roman" w:hAnsi="Times New Roman" w:cs="Times New Roman"/>
          <w:sz w:val="28"/>
          <w:szCs w:val="28"/>
        </w:rPr>
        <w:t>осуществляется следующим образом.</w:t>
      </w:r>
    </w:p>
    <w:p w:rsidR="00913266" w:rsidRPr="009D55CD" w:rsidRDefault="00913266" w:rsidP="00BB23B0">
      <w:pPr>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Заявление заполняется клиентом, за исключением части </w:t>
      </w:r>
      <w:r w:rsidRPr="009D55CD">
        <w:rPr>
          <w:rFonts w:ascii="Times New Roman" w:eastAsia="Times New Roman" w:hAnsi="Times New Roman" w:cs="Times New Roman"/>
          <w:color w:val="000000" w:themeColor="text1"/>
          <w:sz w:val="28"/>
          <w:szCs w:val="28"/>
        </w:rPr>
        <w:br/>
        <w:t xml:space="preserve">«Отметка органа Федерального казначейства о резервировании </w:t>
      </w:r>
      <w:r w:rsidRPr="009D55CD">
        <w:rPr>
          <w:rFonts w:ascii="Times New Roman" w:eastAsia="Times New Roman" w:hAnsi="Times New Roman" w:cs="Times New Roman"/>
          <w:color w:val="000000" w:themeColor="text1"/>
          <w:sz w:val="28"/>
          <w:szCs w:val="28"/>
        </w:rPr>
        <w:br/>
        <w:t xml:space="preserve">лицевого счета №___________/ открытии (закрытии) лицевого счета </w:t>
      </w:r>
      <w:r w:rsidRPr="009D55CD">
        <w:rPr>
          <w:rFonts w:ascii="Times New Roman" w:eastAsia="Times New Roman" w:hAnsi="Times New Roman" w:cs="Times New Roman"/>
          <w:color w:val="000000" w:themeColor="text1"/>
          <w:sz w:val="28"/>
          <w:szCs w:val="28"/>
        </w:rPr>
        <w:br/>
        <w:t>№___________/ (далее – Отметка органа Федерального казначейства), которая заполняется органом Федерального казначейства по месту обслуживания клиента.</w:t>
      </w:r>
    </w:p>
    <w:p w:rsidR="00913266" w:rsidRPr="009D55CD" w:rsidRDefault="00913266" w:rsidP="00BB23B0">
      <w:pPr>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В заголовочной части формы Заявления указываются:</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5647A5">
        <w:rPr>
          <w:rFonts w:ascii="Times New Roman" w:eastAsia="Times New Roman" w:hAnsi="Times New Roman" w:cs="Times New Roman"/>
          <w:color w:val="000000" w:themeColor="text1"/>
          <w:sz w:val="28"/>
          <w:szCs w:val="28"/>
        </w:rPr>
        <w:t>дата составления документа, с отражением в кодовой зоне даты</w:t>
      </w:r>
      <w:r w:rsidRPr="009D55CD">
        <w:rPr>
          <w:rFonts w:ascii="Times New Roman" w:eastAsia="Times New Roman" w:hAnsi="Times New Roman" w:cs="Times New Roman"/>
          <w:color w:val="000000" w:themeColor="text1"/>
          <w:sz w:val="28"/>
          <w:szCs w:val="28"/>
        </w:rPr>
        <w:t xml:space="preserve"> </w:t>
      </w:r>
      <w:r w:rsidRPr="009D55CD">
        <w:rPr>
          <w:rFonts w:ascii="Times New Roman" w:eastAsia="Times New Roman" w:hAnsi="Times New Roman" w:cs="Times New Roman"/>
          <w:color w:val="000000" w:themeColor="text1"/>
          <w:sz w:val="28"/>
          <w:szCs w:val="28"/>
        </w:rPr>
        <w:br/>
        <w:t>в формате «день, месяц, год» (00.00.0000);</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proofErr w:type="gramStart"/>
      <w:r w:rsidRPr="009D55CD">
        <w:rPr>
          <w:rFonts w:ascii="Times New Roman" w:eastAsia="Times New Roman" w:hAnsi="Times New Roman" w:cs="Times New Roman"/>
          <w:color w:val="000000" w:themeColor="text1"/>
          <w:sz w:val="28"/>
          <w:szCs w:val="28"/>
        </w:rPr>
        <w:t>по строке «Наименование юридического лица»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либо в соответствии с полным наименованием, указанным в сведениях ЕГРЮЛ, либо в соответствии с полным наименованием, указанным в сведениях  ЕГРИП (в случае создания</w:t>
      </w:r>
      <w:proofErr w:type="gramEnd"/>
      <w:r w:rsidRPr="009D55CD">
        <w:rPr>
          <w:rFonts w:ascii="Times New Roman" w:eastAsia="Times New Roman" w:hAnsi="Times New Roman" w:cs="Times New Roman"/>
          <w:color w:val="000000" w:themeColor="text1"/>
          <w:sz w:val="28"/>
          <w:szCs w:val="28"/>
        </w:rPr>
        <w:t xml:space="preserve"> </w:t>
      </w:r>
      <w:proofErr w:type="gramStart"/>
      <w:r w:rsidRPr="009D55CD">
        <w:rPr>
          <w:rFonts w:ascii="Times New Roman" w:eastAsia="Times New Roman" w:hAnsi="Times New Roman" w:cs="Times New Roman"/>
          <w:color w:val="000000" w:themeColor="text1"/>
          <w:sz w:val="28"/>
          <w:szCs w:val="28"/>
        </w:rPr>
        <w:t xml:space="preserve">крестьянского (фермерского) хозяйства несколькими гражданами – в соответствии </w:t>
      </w:r>
      <w:r w:rsidR="00AC5E51" w:rsidRPr="009D55CD">
        <w:rPr>
          <w:rFonts w:ascii="Times New Roman" w:eastAsia="Times New Roman" w:hAnsi="Times New Roman" w:cs="Times New Roman"/>
          <w:color w:val="000000" w:themeColor="text1"/>
          <w:sz w:val="28"/>
          <w:szCs w:val="28"/>
        </w:rPr>
        <w:br/>
      </w:r>
      <w:r w:rsidRPr="009D55CD">
        <w:rPr>
          <w:rFonts w:ascii="Times New Roman" w:eastAsia="Times New Roman" w:hAnsi="Times New Roman" w:cs="Times New Roman"/>
          <w:color w:val="000000" w:themeColor="text1"/>
          <w:sz w:val="28"/>
          <w:szCs w:val="28"/>
        </w:rPr>
        <w:t>с полным наименованием, указанным в соглашении о создании крестьянского (фермерского) хозяйства), с отражением в кодовой зоне уникального кода по Сводному реестру (при наличии), кода по ОКПО, ИНН и КПП (для крестьянских (фермерских) хозяйств и индивидуальных предпринимателей заполняется при наличии) в соответствии со Сводном реестром (ЕГРЮЛ, ЕГРИП);</w:t>
      </w:r>
      <w:proofErr w:type="gramEnd"/>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по строке «Адрес юридического лица» – адрес юридического лица </w:t>
      </w:r>
      <w:r w:rsidRPr="009D55CD">
        <w:rPr>
          <w:rFonts w:ascii="Times New Roman" w:eastAsia="Times New Roman" w:hAnsi="Times New Roman" w:cs="Times New Roman"/>
          <w:color w:val="000000" w:themeColor="text1"/>
          <w:sz w:val="28"/>
          <w:szCs w:val="28"/>
        </w:rPr>
        <w:br/>
        <w:t>в соответствии с данными ЕГРЮЛ (ЕГРИП);</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по строке «Орган Федерального казначейства» – полное наименование органа Федерального казначейства по месту нахождения юридического лица с отражением в кодовой зоне соответствующего кода по КОФК.</w:t>
      </w:r>
    </w:p>
    <w:p w:rsidR="00913266" w:rsidRPr="00326E6E" w:rsidRDefault="00913266" w:rsidP="00BB23B0">
      <w:pPr>
        <w:spacing w:before="220" w:after="0" w:line="360" w:lineRule="atLeast"/>
        <w:ind w:firstLine="709"/>
        <w:contextualSpacing/>
        <w:jc w:val="both"/>
        <w:rPr>
          <w:rFonts w:ascii="Times New Roman" w:eastAsia="Times New Roman" w:hAnsi="Times New Roman" w:cs="Times New Roman"/>
          <w:sz w:val="28"/>
          <w:szCs w:val="28"/>
        </w:rPr>
      </w:pPr>
      <w:r w:rsidRPr="00326E6E">
        <w:rPr>
          <w:rFonts w:ascii="Times New Roman" w:eastAsia="Times New Roman" w:hAnsi="Times New Roman" w:cs="Times New Roman"/>
          <w:color w:val="000000" w:themeColor="text1"/>
          <w:sz w:val="28"/>
          <w:szCs w:val="28"/>
        </w:rPr>
        <w:t>После заявительной строки, содержащей слово «Прошу»,  клиентом помечается</w:t>
      </w:r>
      <w:r w:rsidR="005647A5">
        <w:rPr>
          <w:rFonts w:ascii="Times New Roman" w:eastAsia="Times New Roman" w:hAnsi="Times New Roman" w:cs="Times New Roman"/>
          <w:color w:val="000000" w:themeColor="text1"/>
          <w:sz w:val="28"/>
          <w:szCs w:val="28"/>
        </w:rPr>
        <w:t xml:space="preserve"> </w:t>
      </w:r>
      <w:r w:rsidRPr="009D55CD">
        <w:rPr>
          <w:rFonts w:ascii="Times New Roman" w:eastAsia="Times New Roman" w:hAnsi="Times New Roman" w:cs="Times New Roman"/>
          <w:color w:val="000000" w:themeColor="text1"/>
          <w:sz w:val="28"/>
          <w:szCs w:val="28"/>
        </w:rPr>
        <w:t xml:space="preserve"> один из трех кодовых блоков, расположенных в левой части  Заявления </w:t>
      </w:r>
      <w:r w:rsidRPr="009D55CD">
        <w:rPr>
          <w:rFonts w:ascii="Times New Roman" w:eastAsia="Times New Roman" w:hAnsi="Times New Roman" w:cs="Times New Roman"/>
          <w:color w:val="000000" w:themeColor="text1"/>
          <w:sz w:val="28"/>
          <w:szCs w:val="28"/>
        </w:rPr>
        <w:sym w:font="Symbol" w:char="F02D"/>
      </w:r>
      <w:r w:rsidRPr="009D55CD">
        <w:rPr>
          <w:rFonts w:ascii="Times New Roman" w:eastAsia="Times New Roman" w:hAnsi="Times New Roman" w:cs="Times New Roman"/>
          <w:color w:val="000000" w:themeColor="text1"/>
          <w:sz w:val="28"/>
          <w:szCs w:val="28"/>
        </w:rPr>
        <w:t xml:space="preserve"> в зависимости от того, какое действие предполагается осуществить: резервирование лицевого счета/ открытие лицевого счета/ закрытие лицевого счета. Заполнение одного и того же Заявления более чем </w:t>
      </w:r>
      <w:r w:rsidRPr="009D55CD">
        <w:rPr>
          <w:rFonts w:ascii="Times New Roman" w:eastAsia="Times New Roman" w:hAnsi="Times New Roman" w:cs="Times New Roman"/>
          <w:color w:val="000000" w:themeColor="text1"/>
          <w:sz w:val="28"/>
          <w:szCs w:val="28"/>
        </w:rPr>
        <w:lastRenderedPageBreak/>
        <w:t>по одному из трех разделов  Заявления не допускается</w:t>
      </w:r>
      <w:proofErr w:type="gramStart"/>
      <w:r w:rsidRPr="00326E6E">
        <w:rPr>
          <w:rFonts w:ascii="Times New Roman" w:eastAsia="Times New Roman" w:hAnsi="Times New Roman" w:cs="Times New Roman"/>
          <w:sz w:val="28"/>
          <w:szCs w:val="28"/>
        </w:rPr>
        <w:t>.</w:t>
      </w:r>
      <w:proofErr w:type="gramEnd"/>
      <w:r w:rsidR="005647A5" w:rsidRPr="00326E6E">
        <w:rPr>
          <w:rFonts w:ascii="Times New Roman" w:eastAsia="Times New Roman" w:hAnsi="Times New Roman" w:cs="Times New Roman"/>
          <w:sz w:val="28"/>
          <w:szCs w:val="28"/>
        </w:rPr>
        <w:t xml:space="preserve"> – </w:t>
      </w:r>
      <w:proofErr w:type="gramStart"/>
      <w:r w:rsidR="005647A5" w:rsidRPr="00326E6E">
        <w:rPr>
          <w:rFonts w:ascii="Times New Roman" w:eastAsia="Times New Roman" w:hAnsi="Times New Roman" w:cs="Times New Roman"/>
          <w:sz w:val="28"/>
          <w:szCs w:val="28"/>
        </w:rPr>
        <w:t>п</w:t>
      </w:r>
      <w:proofErr w:type="gramEnd"/>
      <w:r w:rsidR="005647A5" w:rsidRPr="00326E6E">
        <w:rPr>
          <w:rFonts w:ascii="Times New Roman" w:eastAsia="Times New Roman" w:hAnsi="Times New Roman" w:cs="Times New Roman"/>
          <w:sz w:val="28"/>
          <w:szCs w:val="28"/>
        </w:rPr>
        <w:t>омечается символом «*».</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Раздел Заявления в части резервирования лицевого счета заполняется следующим образом:</w:t>
      </w:r>
    </w:p>
    <w:p w:rsidR="000D680C"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326E6E">
        <w:rPr>
          <w:rFonts w:ascii="Times New Roman" w:eastAsia="Times New Roman" w:hAnsi="Times New Roman" w:cs="Times New Roman"/>
          <w:color w:val="000000" w:themeColor="text1"/>
          <w:sz w:val="28"/>
          <w:szCs w:val="28"/>
        </w:rPr>
        <w:t>в заявительной надписи «Зарезервировать лицевой счет» клиентом осуществляется запись «Прошу зарезервировать лицевой счет»;</w:t>
      </w:r>
      <w:r w:rsidR="005647A5">
        <w:rPr>
          <w:rFonts w:ascii="Times New Roman" w:eastAsia="Times New Roman" w:hAnsi="Times New Roman" w:cs="Times New Roman"/>
          <w:color w:val="000000" w:themeColor="text1"/>
          <w:sz w:val="28"/>
          <w:szCs w:val="28"/>
        </w:rPr>
        <w:t xml:space="preserve"> </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по строке «Наименование бюджета» указывается наименование соответствующего бюджета, являющего источником целевых средств </w:t>
      </w:r>
      <w:r w:rsidRPr="009D55CD">
        <w:rPr>
          <w:rFonts w:ascii="Times New Roman" w:eastAsia="Times New Roman" w:hAnsi="Times New Roman" w:cs="Times New Roman"/>
          <w:color w:val="000000" w:themeColor="text1"/>
          <w:sz w:val="28"/>
          <w:szCs w:val="28"/>
        </w:rPr>
        <w:br/>
        <w:t>с отражением в кодовой зоне кода по ОКТМО;</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по строке «Наименование заказчика – указывается наименование соответствующего заказчика с отражением в кодовой зоне его уникального кода по Сводному реестру (при наличии) и ИНН.</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Раздел Заявления в части открытия лицевого счета заполняется следующим образом:</w:t>
      </w:r>
    </w:p>
    <w:p w:rsidR="00913266" w:rsidRPr="00326E6E"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326E6E">
        <w:rPr>
          <w:rFonts w:ascii="Times New Roman" w:eastAsia="Times New Roman" w:hAnsi="Times New Roman" w:cs="Times New Roman"/>
          <w:color w:val="000000" w:themeColor="text1"/>
          <w:sz w:val="28"/>
          <w:szCs w:val="28"/>
        </w:rPr>
        <w:t xml:space="preserve">в заявительной надписи «Открыть лицевой счет» клиентом осуществляется запись «Прошу открыть лицевой счет»; </w:t>
      </w:r>
    </w:p>
    <w:p w:rsidR="00913266" w:rsidRPr="00326E6E"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326E6E">
        <w:rPr>
          <w:rFonts w:ascii="Times New Roman" w:eastAsia="Times New Roman" w:hAnsi="Times New Roman" w:cs="Times New Roman"/>
          <w:color w:val="000000" w:themeColor="text1"/>
          <w:sz w:val="28"/>
          <w:szCs w:val="28"/>
        </w:rPr>
        <w:t>по строке «Основание для открытия лицевого счета» клиент указывает наименование документа-основания с отражением в кодовой зоне номера и даты данного документа в формате «день, месяц, год» (00.00.0000).</w:t>
      </w:r>
    </w:p>
    <w:p w:rsidR="00913266" w:rsidRPr="00326E6E"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326E6E">
        <w:rPr>
          <w:rFonts w:ascii="Times New Roman" w:eastAsia="Times New Roman" w:hAnsi="Times New Roman" w:cs="Times New Roman"/>
          <w:color w:val="000000" w:themeColor="text1"/>
          <w:sz w:val="28"/>
          <w:szCs w:val="28"/>
        </w:rPr>
        <w:t>Раздел Заявления в части закрытия лицевого счета заполняется следующим образом:</w:t>
      </w:r>
    </w:p>
    <w:p w:rsidR="00913266" w:rsidRPr="00326E6E"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326E6E">
        <w:rPr>
          <w:rFonts w:ascii="Times New Roman" w:eastAsia="Times New Roman" w:hAnsi="Times New Roman" w:cs="Times New Roman"/>
          <w:color w:val="000000" w:themeColor="text1"/>
          <w:sz w:val="28"/>
          <w:szCs w:val="28"/>
        </w:rPr>
        <w:t>заявление в части закрытия лицевого счета может заполняться клиентом (ликвидационной комиссией или уполномоченным руководителем органа Федерального казначейства работником), за исключением части «Отметка органа Федерального казначейства», которая заполняется органом Федерального казначейства по месту обслуживания клиента;</w:t>
      </w:r>
    </w:p>
    <w:p w:rsidR="00913266" w:rsidRPr="00326E6E"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326E6E">
        <w:rPr>
          <w:rFonts w:ascii="Times New Roman" w:eastAsia="Times New Roman" w:hAnsi="Times New Roman" w:cs="Times New Roman"/>
          <w:color w:val="000000" w:themeColor="text1"/>
          <w:sz w:val="28"/>
          <w:szCs w:val="28"/>
        </w:rPr>
        <w:t xml:space="preserve">в заявительной надписи «Закрыть лицевой счет» клиентом осуществляется запись «Прошу закрыть лицевой счет» с отражением </w:t>
      </w:r>
      <w:r w:rsidRPr="00326E6E">
        <w:rPr>
          <w:rFonts w:ascii="Times New Roman" w:eastAsia="Times New Roman" w:hAnsi="Times New Roman" w:cs="Times New Roman"/>
          <w:color w:val="000000" w:themeColor="text1"/>
          <w:sz w:val="28"/>
          <w:szCs w:val="28"/>
        </w:rPr>
        <w:br/>
        <w:t>в кодовой зоне номера закрываемого лицевого счета;</w:t>
      </w:r>
    </w:p>
    <w:p w:rsidR="00913266" w:rsidRPr="009D55CD" w:rsidRDefault="00913266" w:rsidP="00BB23B0">
      <w:pPr>
        <w:widowControl w:val="0"/>
        <w:autoSpaceDE w:val="0"/>
        <w:autoSpaceDN w:val="0"/>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326E6E">
        <w:rPr>
          <w:rFonts w:ascii="Times New Roman" w:eastAsia="Times New Roman" w:hAnsi="Times New Roman" w:cs="Times New Roman"/>
          <w:color w:val="000000" w:themeColor="text1"/>
          <w:sz w:val="28"/>
          <w:szCs w:val="28"/>
        </w:rPr>
        <w:t xml:space="preserve">по строке «Причина закрытия лицевого счета» указывается причина закрытия, а также наименование документа-основания с отражением </w:t>
      </w:r>
      <w:r w:rsidRPr="00326E6E">
        <w:rPr>
          <w:rFonts w:ascii="Times New Roman" w:eastAsia="Times New Roman" w:hAnsi="Times New Roman" w:cs="Times New Roman"/>
          <w:color w:val="000000" w:themeColor="text1"/>
          <w:sz w:val="28"/>
          <w:szCs w:val="28"/>
        </w:rPr>
        <w:br/>
        <w:t>в кодовой зоне номера и даты данного документа в формате «день, месяц, год» (00.00.0000).</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Заявление подписывается: </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руководителем клиента (уполномоченным руководителем лицом </w:t>
      </w:r>
      <w:r w:rsidRPr="009D55CD">
        <w:rPr>
          <w:rFonts w:ascii="Times New Roman" w:eastAsia="Times New Roman" w:hAnsi="Times New Roman" w:cs="Times New Roman"/>
          <w:color w:val="000000" w:themeColor="text1"/>
          <w:sz w:val="28"/>
          <w:szCs w:val="28"/>
        </w:rPr>
        <w:br/>
        <w:t>с указанием должности) с указанием расшифровки подписи, содержащей фамилию и инициалы;</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w:t>
      </w:r>
      <w:r w:rsidRPr="009D55CD">
        <w:rPr>
          <w:rFonts w:ascii="Times New Roman" w:eastAsia="Times New Roman" w:hAnsi="Times New Roman" w:cs="Times New Roman"/>
          <w:color w:val="000000" w:themeColor="text1"/>
          <w:sz w:val="28"/>
          <w:szCs w:val="28"/>
        </w:rPr>
        <w:lastRenderedPageBreak/>
        <w:t>фамилию и инициалы (за исключением случаев, установленных пунктом 25 Порядка).</w:t>
      </w:r>
    </w:p>
    <w:p w:rsidR="00913266" w:rsidRPr="009D55CD" w:rsidRDefault="00913266" w:rsidP="00BB23B0">
      <w:pPr>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После подписей  указывается дата подписания документа.</w:t>
      </w:r>
    </w:p>
    <w:p w:rsidR="00913266" w:rsidRPr="009D55CD" w:rsidRDefault="00913266" w:rsidP="00BB23B0">
      <w:pPr>
        <w:widowControl w:val="0"/>
        <w:autoSpaceDE w:val="0"/>
        <w:autoSpaceDN w:val="0"/>
        <w:spacing w:before="220" w:after="0" w:line="360" w:lineRule="atLeast"/>
        <w:ind w:firstLine="709"/>
        <w:contextualSpacing/>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В случае оформления </w:t>
      </w:r>
      <w:hyperlink w:anchor="P1421" w:history="1">
        <w:r w:rsidRPr="009D55CD">
          <w:rPr>
            <w:rFonts w:ascii="Times New Roman" w:eastAsia="Times New Roman" w:hAnsi="Times New Roman" w:cs="Times New Roman"/>
            <w:color w:val="000000" w:themeColor="text1"/>
            <w:sz w:val="28"/>
            <w:szCs w:val="28"/>
          </w:rPr>
          <w:t>Заявления</w:t>
        </w:r>
      </w:hyperlink>
      <w:r w:rsidRPr="009D55CD">
        <w:rPr>
          <w:rFonts w:ascii="Times New Roman" w:eastAsia="Times New Roman" w:hAnsi="Times New Roman" w:cs="Times New Roman"/>
          <w:color w:val="000000" w:themeColor="text1"/>
          <w:sz w:val="28"/>
          <w:szCs w:val="28"/>
        </w:rPr>
        <w:t xml:space="preserve"> при закрытии лицевого счета уполномоченным руководителем органа Федерального казначейства работником Заявление в заявительной части руководителем и главным бухгалтером (уполномоченными руководителем лицами с указанием должностей) органа Федерального казначейства не подписывается.</w:t>
      </w:r>
    </w:p>
    <w:p w:rsidR="00913266" w:rsidRPr="009D55CD" w:rsidRDefault="00913266" w:rsidP="00BB23B0">
      <w:pPr>
        <w:widowControl w:val="0"/>
        <w:autoSpaceDE w:val="0"/>
        <w:autoSpaceDN w:val="0"/>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Раздел «Отметка органа Федерального казначейства» заполняется следующим образом:</w:t>
      </w:r>
    </w:p>
    <w:p w:rsidR="00913266" w:rsidRPr="009D55CD" w:rsidRDefault="00913266" w:rsidP="00BB23B0">
      <w:pPr>
        <w:widowControl w:val="0"/>
        <w:autoSpaceDE w:val="0"/>
        <w:autoSpaceDN w:val="0"/>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в Отметке органа Федерального казначейства о резервировании лицевого счета указывается номер лицевого счета, зарезервированного </w:t>
      </w:r>
      <w:r w:rsidRPr="009D55CD">
        <w:rPr>
          <w:rFonts w:ascii="Times New Roman" w:eastAsia="Times New Roman" w:hAnsi="Times New Roman" w:cs="Times New Roman"/>
          <w:color w:val="000000" w:themeColor="text1"/>
          <w:sz w:val="28"/>
          <w:szCs w:val="28"/>
        </w:rPr>
        <w:br/>
        <w:t>в соответствии с Заявлением, представленным клиентом;</w:t>
      </w:r>
    </w:p>
    <w:p w:rsidR="00913266" w:rsidRPr="009D55CD" w:rsidRDefault="00913266" w:rsidP="00BB23B0">
      <w:pPr>
        <w:widowControl w:val="0"/>
        <w:autoSpaceDE w:val="0"/>
        <w:autoSpaceDN w:val="0"/>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в Отметке органа Федерального казначейства об открытии (закрытии) лицевого счета указывается номер открытого (закрытого) лицевого счета в соответствии с Заявлением, представленным клиентом.</w:t>
      </w:r>
    </w:p>
    <w:p w:rsidR="00913266" w:rsidRPr="009D55CD" w:rsidRDefault="00913266" w:rsidP="00BB23B0">
      <w:pPr>
        <w:widowControl w:val="0"/>
        <w:autoSpaceDE w:val="0"/>
        <w:autoSpaceDN w:val="0"/>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Отметка органа Федерального казначейства подписывается:</w:t>
      </w:r>
    </w:p>
    <w:p w:rsidR="00913266" w:rsidRPr="009D55CD" w:rsidRDefault="00913266" w:rsidP="00BB23B0">
      <w:pPr>
        <w:widowControl w:val="0"/>
        <w:autoSpaceDE w:val="0"/>
        <w:autoSpaceDN w:val="0"/>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руководителем (уполномоченным руководителем лицом с указанием должности) органа Федерального казначейства, с указанием расшифровки подписи, содержащей фамилию и инициалы;</w:t>
      </w:r>
    </w:p>
    <w:p w:rsidR="00913266" w:rsidRPr="009D55CD" w:rsidRDefault="00913266" w:rsidP="00BB23B0">
      <w:pPr>
        <w:widowControl w:val="0"/>
        <w:autoSpaceDE w:val="0"/>
        <w:autoSpaceDN w:val="0"/>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главным бухгалтером (уполномоченным руководителем лицом </w:t>
      </w:r>
      <w:r w:rsidRPr="009D55CD">
        <w:rPr>
          <w:rFonts w:ascii="Times New Roman" w:eastAsia="Times New Roman" w:hAnsi="Times New Roman" w:cs="Times New Roman"/>
          <w:color w:val="000000" w:themeColor="text1"/>
          <w:sz w:val="28"/>
          <w:szCs w:val="28"/>
        </w:rPr>
        <w:br/>
        <w:t>с указанием должности) органа Федерального казначейства, с указанием расшифровки подписи, содержащей фамилию и инициалы;</w:t>
      </w:r>
    </w:p>
    <w:p w:rsidR="00913266" w:rsidRPr="009D55CD" w:rsidRDefault="00913266" w:rsidP="00BB23B0">
      <w:pPr>
        <w:widowControl w:val="0"/>
        <w:autoSpaceDE w:val="0"/>
        <w:autoSpaceDN w:val="0"/>
        <w:spacing w:before="220" w:after="0" w:line="360" w:lineRule="atLeast"/>
        <w:ind w:firstLine="709"/>
        <w:jc w:val="both"/>
        <w:rPr>
          <w:rFonts w:ascii="Times New Roman" w:eastAsia="Times New Roman" w:hAnsi="Times New Roman" w:cs="Times New Roman"/>
          <w:color w:val="000000" w:themeColor="text1"/>
          <w:sz w:val="28"/>
          <w:szCs w:val="28"/>
        </w:rPr>
      </w:pPr>
      <w:r w:rsidRPr="009D55CD">
        <w:rPr>
          <w:rFonts w:ascii="Times New Roman" w:eastAsia="Times New Roman" w:hAnsi="Times New Roman" w:cs="Times New Roman"/>
          <w:color w:val="000000" w:themeColor="text1"/>
          <w:sz w:val="28"/>
          <w:szCs w:val="28"/>
        </w:rPr>
        <w:t xml:space="preserve">работником органа Федерального казначейства, ответственным </w:t>
      </w:r>
      <w:r w:rsidRPr="009D55CD">
        <w:rPr>
          <w:rFonts w:ascii="Times New Roman" w:eastAsia="Times New Roman" w:hAnsi="Times New Roman" w:cs="Times New Roman"/>
          <w:color w:val="000000" w:themeColor="text1"/>
          <w:sz w:val="28"/>
          <w:szCs w:val="28"/>
        </w:rPr>
        <w:br/>
        <w:t>за правильность осуществления проверки Заявления на резервирование, открытие, закрытие лицевого счета и представленных вместе с ним документов, с указанием должности, расшифровки подписи, содержащей фамилию и инициалы, номера телефона и даты резервирования, открытия, закрытия лицевого счета.</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4. </w:t>
      </w:r>
      <w:bookmarkStart w:id="2" w:name="_Hlk533373278"/>
      <w:r w:rsidRPr="009D55CD">
        <w:rPr>
          <w:rFonts w:ascii="Times New Roman" w:hAnsi="Times New Roman" w:cs="Times New Roman"/>
          <w:color w:val="000000" w:themeColor="text1"/>
          <w:sz w:val="28"/>
          <w:szCs w:val="28"/>
        </w:rPr>
        <w:t xml:space="preserve">Формирование Карточки образцов подписей (код формы по КФД </w:t>
      </w:r>
      <w:r w:rsidRPr="009D55CD">
        <w:rPr>
          <w:rFonts w:ascii="Times New Roman" w:eastAsia="Calibri" w:hAnsi="Times New Roman" w:cs="Times New Roman"/>
          <w:sz w:val="28"/>
          <w:szCs w:val="28"/>
        </w:rPr>
        <w:t>0531</w:t>
      </w:r>
      <w:r w:rsidR="003502A5" w:rsidRPr="009D55CD">
        <w:rPr>
          <w:rFonts w:ascii="Times New Roman" w:eastAsia="Calibri" w:hAnsi="Times New Roman" w:cs="Times New Roman"/>
          <w:sz w:val="28"/>
          <w:szCs w:val="28"/>
        </w:rPr>
        <w:t>753</w:t>
      </w:r>
      <w:r w:rsidRPr="009D55CD">
        <w:rPr>
          <w:rFonts w:ascii="Times New Roman" w:hAnsi="Times New Roman" w:cs="Times New Roman"/>
          <w:color w:val="000000" w:themeColor="text1"/>
          <w:sz w:val="28"/>
          <w:szCs w:val="28"/>
        </w:rPr>
        <w:t>) осуществляется следующим образом.</w:t>
      </w:r>
    </w:p>
    <w:bookmarkEnd w:id="2"/>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наименовании формы Карточки образцов подписей клиент проставляет присвоенный ей номер. Орган Федерального казначейства </w:t>
      </w:r>
      <w:r w:rsidRPr="009D55CD">
        <w:rPr>
          <w:rFonts w:ascii="Times New Roman" w:hAnsi="Times New Roman" w:cs="Times New Roman"/>
          <w:color w:val="000000" w:themeColor="text1"/>
          <w:sz w:val="28"/>
          <w:szCs w:val="28"/>
        </w:rPr>
        <w:br/>
        <w:t xml:space="preserve">в наименовании формы Карточки образцов подписей проставляет номер </w:t>
      </w:r>
      <w:r w:rsidRPr="009D55CD">
        <w:rPr>
          <w:rFonts w:ascii="Times New Roman" w:hAnsi="Times New Roman" w:cs="Times New Roman"/>
          <w:color w:val="000000" w:themeColor="text1"/>
          <w:sz w:val="28"/>
          <w:szCs w:val="28"/>
        </w:rPr>
        <w:lastRenderedPageBreak/>
        <w:t>открытого клиенту лицевого счета.</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заголовочной части формы Карточки образцов подписей клиентом указываются:</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5647A5">
        <w:rPr>
          <w:rFonts w:ascii="Times New Roman" w:hAnsi="Times New Roman" w:cs="Times New Roman"/>
          <w:color w:val="000000" w:themeColor="text1"/>
          <w:sz w:val="28"/>
          <w:szCs w:val="28"/>
        </w:rPr>
        <w:t>дата составления</w:t>
      </w:r>
      <w:r w:rsidRPr="009D55CD">
        <w:rPr>
          <w:rFonts w:ascii="Times New Roman" w:hAnsi="Times New Roman" w:cs="Times New Roman"/>
          <w:color w:val="000000" w:themeColor="text1"/>
          <w:sz w:val="28"/>
          <w:szCs w:val="28"/>
        </w:rPr>
        <w:t xml:space="preserve"> документа, с отражением в кодовой зоне даты </w:t>
      </w:r>
      <w:r w:rsidRPr="009D55CD">
        <w:rPr>
          <w:rFonts w:ascii="Times New Roman" w:hAnsi="Times New Roman" w:cs="Times New Roman"/>
          <w:color w:val="000000" w:themeColor="text1"/>
          <w:sz w:val="28"/>
          <w:szCs w:val="28"/>
        </w:rPr>
        <w:br/>
        <w:t>в формате «день, месяц, год» (00.00.0000);</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proofErr w:type="gramStart"/>
      <w:r w:rsidRPr="009D55CD">
        <w:rPr>
          <w:rFonts w:ascii="Times New Roman" w:hAnsi="Times New Roman" w:cs="Times New Roman"/>
          <w:color w:val="000000" w:themeColor="text1"/>
          <w:sz w:val="28"/>
          <w:szCs w:val="28"/>
        </w:rPr>
        <w:t xml:space="preserve">по строке «Наименование клиента» – полное и сокращенное </w:t>
      </w:r>
      <w:r w:rsidRPr="009D55CD">
        <w:rPr>
          <w:rFonts w:ascii="Times New Roman" w:hAnsi="Times New Roman" w:cs="Times New Roman"/>
          <w:color w:val="000000" w:themeColor="text1"/>
          <w:sz w:val="28"/>
          <w:szCs w:val="28"/>
        </w:rPr>
        <w:br/>
        <w:t xml:space="preserve">(при наличии) наименование клиента в соответствии с полным </w:t>
      </w:r>
      <w:r w:rsidRPr="009D55CD">
        <w:rPr>
          <w:rFonts w:ascii="Times New Roman" w:hAnsi="Times New Roman" w:cs="Times New Roman"/>
          <w:color w:val="000000" w:themeColor="text1"/>
          <w:sz w:val="28"/>
          <w:szCs w:val="28"/>
        </w:rPr>
        <w:br/>
        <w:t xml:space="preserve">и сокращенным наименованием, указанным в его реестровой записи Сводного реестра (в случае наличия клиента в Сводном реестре) либо </w:t>
      </w:r>
      <w:r w:rsidRPr="009D55CD">
        <w:rPr>
          <w:rFonts w:ascii="Times New Roman" w:hAnsi="Times New Roman" w:cs="Times New Roman"/>
          <w:color w:val="000000" w:themeColor="text1"/>
          <w:sz w:val="28"/>
          <w:szCs w:val="28"/>
        </w:rPr>
        <w:br/>
        <w:t xml:space="preserve">в соответствии с полным и сокращенным наименованием, указанным </w:t>
      </w:r>
      <w:r w:rsidRPr="009D55CD">
        <w:rPr>
          <w:rFonts w:ascii="Times New Roman" w:hAnsi="Times New Roman" w:cs="Times New Roman"/>
          <w:color w:val="000000" w:themeColor="text1"/>
          <w:sz w:val="28"/>
          <w:szCs w:val="28"/>
        </w:rPr>
        <w:br/>
        <w:t>в сведениях ЕГРЮЛ, либо в соответствии с полным и сокращенным наименованием, указанным в сведениях ЕГРИП (в случае создания крестьянского</w:t>
      </w:r>
      <w:proofErr w:type="gramEnd"/>
      <w:r w:rsidRPr="009D55CD">
        <w:rPr>
          <w:rFonts w:ascii="Times New Roman" w:hAnsi="Times New Roman" w:cs="Times New Roman"/>
          <w:color w:val="000000" w:themeColor="text1"/>
          <w:sz w:val="28"/>
          <w:szCs w:val="28"/>
        </w:rPr>
        <w:t xml:space="preserve"> (</w:t>
      </w:r>
      <w:proofErr w:type="gramStart"/>
      <w:r w:rsidRPr="009D55CD">
        <w:rPr>
          <w:rFonts w:ascii="Times New Roman" w:hAnsi="Times New Roman" w:cs="Times New Roman"/>
          <w:color w:val="000000" w:themeColor="text1"/>
          <w:sz w:val="28"/>
          <w:szCs w:val="28"/>
        </w:rPr>
        <w:t xml:space="preserve">фермерского) хозяйства несколькими гражданами – </w:t>
      </w:r>
      <w:r w:rsidR="00D703B3" w:rsidRPr="009D55CD">
        <w:rPr>
          <w:rFonts w:ascii="Times New Roman" w:hAnsi="Times New Roman" w:cs="Times New Roman"/>
          <w:color w:val="000000" w:themeColor="text1"/>
          <w:sz w:val="28"/>
          <w:szCs w:val="28"/>
        </w:rPr>
        <w:br/>
      </w:r>
      <w:r w:rsidRPr="009D55CD">
        <w:rPr>
          <w:rFonts w:ascii="Times New Roman" w:hAnsi="Times New Roman" w:cs="Times New Roman"/>
          <w:color w:val="000000" w:themeColor="text1"/>
          <w:sz w:val="28"/>
          <w:szCs w:val="28"/>
        </w:rPr>
        <w:t>в соответствии с полным наименованием, указанным в соглашении о создании крестьянского (фермерского) хозяйства), с отражением в кодовой зоне кода по Сводному реестру (при наличии), кода по ОКПО, ИНН и КПП (для крестьянских (фермерских) хозяйств и индивидуальных предпринимателей заполняется при наличии) в соответствии со Сводным реестром (ЕГРЮЛ, ЕГРИП);</w:t>
      </w:r>
      <w:proofErr w:type="gramEnd"/>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«Адрес» – указывается адрес клиента в соответствии </w:t>
      </w:r>
      <w:r w:rsidRPr="009D55CD">
        <w:rPr>
          <w:rFonts w:ascii="Times New Roman" w:hAnsi="Times New Roman" w:cs="Times New Roman"/>
          <w:color w:val="000000" w:themeColor="text1"/>
          <w:sz w:val="28"/>
          <w:szCs w:val="28"/>
        </w:rPr>
        <w:br/>
        <w:t>со сведениями ЕГРЮЛ (ЕГРИП). Если адрес по месту фактического нахождения клиента отличается от его адреса в ЕГРЮЛ (ЕГРИП), дополнительно по данной строке указывается адрес фактического нахождения клиента;</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строка «Наименование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 </w:t>
      </w:r>
      <w:r w:rsidRPr="009D55CD">
        <w:rPr>
          <w:rFonts w:ascii="Times New Roman" w:hAnsi="Times New Roman" w:cs="Times New Roman"/>
          <w:sz w:val="28"/>
          <w:szCs w:val="28"/>
        </w:rPr>
        <w:t>–</w:t>
      </w:r>
      <w:r w:rsidRPr="009D55CD">
        <w:rPr>
          <w:rFonts w:ascii="Times New Roman" w:hAnsi="Times New Roman" w:cs="Times New Roman"/>
          <w:color w:val="000000" w:themeColor="text1"/>
          <w:sz w:val="28"/>
          <w:szCs w:val="28"/>
        </w:rPr>
        <w:t xml:space="preserve"> не заполняется;</w:t>
      </w:r>
    </w:p>
    <w:p w:rsidR="00AC5E51" w:rsidRPr="000D680C" w:rsidRDefault="00AC5E51" w:rsidP="00BB23B0">
      <w:pPr>
        <w:pStyle w:val="ConsPlusNormal"/>
        <w:spacing w:before="220" w:line="360" w:lineRule="atLeast"/>
        <w:ind w:firstLine="709"/>
        <w:jc w:val="both"/>
        <w:rPr>
          <w:rFonts w:ascii="Times New Roman" w:hAnsi="Times New Roman" w:cs="Times New Roman"/>
          <w:sz w:val="28"/>
          <w:szCs w:val="28"/>
        </w:rPr>
      </w:pPr>
      <w:r w:rsidRPr="000D680C">
        <w:rPr>
          <w:rFonts w:ascii="Times New Roman" w:hAnsi="Times New Roman" w:cs="Times New Roman"/>
          <w:color w:val="000000" w:themeColor="text1"/>
          <w:sz w:val="28"/>
          <w:szCs w:val="28"/>
        </w:rPr>
        <w:t>строк</w:t>
      </w:r>
      <w:r w:rsidR="000D680C" w:rsidRPr="000D680C">
        <w:rPr>
          <w:rFonts w:ascii="Times New Roman" w:hAnsi="Times New Roman" w:cs="Times New Roman"/>
          <w:color w:val="000000" w:themeColor="text1"/>
          <w:sz w:val="28"/>
          <w:szCs w:val="28"/>
        </w:rPr>
        <w:t>а</w:t>
      </w:r>
      <w:r w:rsidRPr="000D680C">
        <w:rPr>
          <w:rFonts w:ascii="Times New Roman" w:hAnsi="Times New Roman" w:cs="Times New Roman"/>
          <w:color w:val="000000" w:themeColor="text1"/>
          <w:sz w:val="28"/>
          <w:szCs w:val="28"/>
        </w:rPr>
        <w:t xml:space="preserve"> «Наименование вышестоящего участника бюджетного процесса (вышестоящей организации)» </w:t>
      </w:r>
      <w:r w:rsidRPr="000D680C">
        <w:rPr>
          <w:rFonts w:ascii="Times New Roman" w:hAnsi="Times New Roman" w:cs="Times New Roman"/>
          <w:sz w:val="28"/>
          <w:szCs w:val="28"/>
        </w:rPr>
        <w:t>–</w:t>
      </w:r>
      <w:r w:rsidRPr="000D680C">
        <w:rPr>
          <w:rFonts w:ascii="Times New Roman" w:hAnsi="Times New Roman" w:cs="Times New Roman"/>
          <w:color w:val="000000" w:themeColor="text1"/>
          <w:sz w:val="28"/>
          <w:szCs w:val="28"/>
        </w:rPr>
        <w:t xml:space="preserve"> указывается наименование заказчика, с отражением в кодовой зоне ОКПО и кода по Сводному реестру (при наличии</w:t>
      </w:r>
      <w:r w:rsidRPr="000D680C">
        <w:rPr>
          <w:rFonts w:ascii="Times New Roman" w:hAnsi="Times New Roman" w:cs="Times New Roman"/>
          <w:sz w:val="28"/>
          <w:szCs w:val="28"/>
        </w:rPr>
        <w:t>)</w:t>
      </w:r>
      <w:r w:rsidR="005647A5" w:rsidRPr="000D680C">
        <w:rPr>
          <w:rFonts w:ascii="Times New Roman" w:hAnsi="Times New Roman" w:cs="Times New Roman"/>
          <w:sz w:val="28"/>
          <w:szCs w:val="28"/>
        </w:rPr>
        <w:t xml:space="preserve"> </w:t>
      </w:r>
      <w:r w:rsidR="000D680C" w:rsidRPr="000D680C">
        <w:rPr>
          <w:rFonts w:ascii="Times New Roman" w:hAnsi="Times New Roman" w:cs="Times New Roman"/>
          <w:sz w:val="28"/>
          <w:szCs w:val="28"/>
        </w:rPr>
        <w:t>- не заполняется;</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«Орган Федерального казначейства» </w:t>
      </w:r>
      <w:r w:rsidRPr="009D55CD">
        <w:rPr>
          <w:rFonts w:ascii="Times New Roman" w:hAnsi="Times New Roman" w:cs="Times New Roman"/>
          <w:sz w:val="28"/>
          <w:szCs w:val="28"/>
        </w:rPr>
        <w:t>–</w:t>
      </w:r>
      <w:r w:rsidRPr="009D55CD">
        <w:rPr>
          <w:rFonts w:ascii="Times New Roman" w:hAnsi="Times New Roman" w:cs="Times New Roman"/>
          <w:color w:val="000000" w:themeColor="text1"/>
          <w:sz w:val="28"/>
          <w:szCs w:val="28"/>
        </w:rPr>
        <w:t xml:space="preserve"> полное наименование органа Федерального казначейства по месту нахождения юридического лица с отражением в кодовой зоне соответствующего кода по КОФК.</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Раздел «Образцы подписей должностных лиц клиента, имеющих право </w:t>
      </w:r>
      <w:r w:rsidRPr="009D55CD">
        <w:rPr>
          <w:rFonts w:ascii="Times New Roman" w:hAnsi="Times New Roman" w:cs="Times New Roman"/>
          <w:color w:val="000000" w:themeColor="text1"/>
          <w:sz w:val="28"/>
          <w:szCs w:val="28"/>
        </w:rPr>
        <w:lastRenderedPageBreak/>
        <w:t>подписи платежных и иных документов при совершении операции по лицевому счету» заполняется клиентом следующим образом:</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2 указываются полные наименования должностей должностных лиц клиента, имеющих соответственно право первой </w:t>
      </w:r>
      <w:r w:rsidRPr="009D55CD">
        <w:rPr>
          <w:rFonts w:ascii="Times New Roman" w:hAnsi="Times New Roman" w:cs="Times New Roman"/>
          <w:color w:val="000000" w:themeColor="text1"/>
          <w:sz w:val="28"/>
          <w:szCs w:val="28"/>
        </w:rPr>
        <w:br/>
        <w:t xml:space="preserve">или второй подписи </w:t>
      </w:r>
      <w:r w:rsidRPr="005647A5">
        <w:rPr>
          <w:rFonts w:ascii="Times New Roman" w:hAnsi="Times New Roman" w:cs="Times New Roman"/>
          <w:color w:val="000000" w:themeColor="text1"/>
          <w:sz w:val="28"/>
          <w:szCs w:val="28"/>
        </w:rPr>
        <w:t xml:space="preserve">(для крестьянских (фермерских) хозяйств </w:t>
      </w:r>
      <w:r w:rsidRPr="005647A5">
        <w:rPr>
          <w:rFonts w:ascii="Times New Roman" w:hAnsi="Times New Roman" w:cs="Times New Roman"/>
          <w:color w:val="000000" w:themeColor="text1"/>
          <w:sz w:val="28"/>
          <w:szCs w:val="28"/>
        </w:rPr>
        <w:br/>
        <w:t>и индивидуальных предпринимателей заполнение графы не обязательно);</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3 указываются полностью без сокращений фамилии, имена </w:t>
      </w:r>
      <w:r w:rsidRPr="009D55CD">
        <w:rPr>
          <w:rFonts w:ascii="Times New Roman" w:hAnsi="Times New Roman" w:cs="Times New Roman"/>
          <w:color w:val="000000" w:themeColor="text1"/>
          <w:sz w:val="28"/>
          <w:szCs w:val="28"/>
        </w:rPr>
        <w:br/>
        <w:t>и отчества должностных лиц клиента, которым предоставляется право подписи документов при совершении операций по лицевому счету;</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4 проставляются образцы подписей соответствующих должностных лиц;</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Карточка образцов подписей подписывается:</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руководителем (уполномоченным руководителем лицом с указанием должности) клиента с указанием расшифровки его подписи, содержащей полные (без сокращения) фамилию, имя и отчество;</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главным бухгалтером (уполномоченным руководителем лицом </w:t>
      </w:r>
      <w:r w:rsidRPr="009D55CD">
        <w:rPr>
          <w:rFonts w:ascii="Times New Roman" w:hAnsi="Times New Roman" w:cs="Times New Roman"/>
          <w:color w:val="000000" w:themeColor="text1"/>
          <w:sz w:val="28"/>
          <w:szCs w:val="28"/>
        </w:rPr>
        <w:br/>
        <w:t xml:space="preserve">с указанием должности) клиента с указанием расшифровки его подписи, содержащей полные (без сокращения) фамилию, имя и отчество, </w:t>
      </w:r>
      <w:r w:rsidRPr="009D55CD">
        <w:rPr>
          <w:rFonts w:ascii="Times New Roman" w:hAnsi="Times New Roman" w:cs="Times New Roman"/>
          <w:sz w:val="28"/>
          <w:szCs w:val="28"/>
        </w:rPr>
        <w:t>(за исключением случаев, установленных пунктом 25 Порядка)</w:t>
      </w:r>
      <w:r w:rsidRPr="009D55CD">
        <w:rPr>
          <w:rFonts w:ascii="Times New Roman" w:hAnsi="Times New Roman" w:cs="Times New Roman"/>
          <w:color w:val="000000" w:themeColor="text1"/>
          <w:sz w:val="28"/>
          <w:szCs w:val="28"/>
        </w:rPr>
        <w:t>.</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После подписей  указывается </w:t>
      </w:r>
      <w:r w:rsidRPr="005647A5">
        <w:rPr>
          <w:rFonts w:ascii="Times New Roman" w:hAnsi="Times New Roman" w:cs="Times New Roman"/>
          <w:color w:val="000000" w:themeColor="text1"/>
          <w:sz w:val="28"/>
          <w:szCs w:val="28"/>
        </w:rPr>
        <w:t>дата подписания</w:t>
      </w:r>
      <w:r w:rsidRPr="009D55CD">
        <w:rPr>
          <w:rFonts w:ascii="Times New Roman" w:hAnsi="Times New Roman" w:cs="Times New Roman"/>
          <w:color w:val="000000" w:themeColor="text1"/>
          <w:sz w:val="28"/>
          <w:szCs w:val="28"/>
        </w:rPr>
        <w:t xml:space="preserve"> документа.</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На подписях лиц, указанных в абзацах втором и третьем настоящего пункта, на лицевой стороне проставляется оттиск печати клиента </w:t>
      </w:r>
      <w:r w:rsidRPr="009D55CD">
        <w:rPr>
          <w:rFonts w:ascii="Times New Roman" w:hAnsi="Times New Roman" w:cs="Times New Roman"/>
          <w:color w:val="000000" w:themeColor="text1"/>
          <w:sz w:val="28"/>
          <w:szCs w:val="28"/>
        </w:rPr>
        <w:br/>
        <w:t>(при наличии) так, чтобы подписи и расшифровки подписи читались ясно и четко.</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Раздел «Отметка об удостоверении полномочий и подписей» заполняется следующим образом:</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проставляется подпись уполномоченного работника органа </w:t>
      </w:r>
      <w:r w:rsidRPr="009D55CD">
        <w:rPr>
          <w:rFonts w:ascii="Times New Roman" w:hAnsi="Times New Roman" w:cs="Times New Roman"/>
          <w:color w:val="000000" w:themeColor="text1"/>
          <w:sz w:val="28"/>
          <w:szCs w:val="28"/>
        </w:rPr>
        <w:lastRenderedPageBreak/>
        <w:t>Федерального казначейства удостоверяющего полномочия и подписи должностных лиц клиента, либо подпись уполномоченного лица главного распорядителя бюджетных средств с указанием должности, расшифровки подписи (фамилия и инициалы), даты удостоверения (подписания Отметки об удостоверении полномочий и подписей). На подпись ставится оттиск печати (штампа)</w:t>
      </w:r>
      <w:r w:rsidRPr="009D55CD">
        <w:rPr>
          <w:sz w:val="28"/>
          <w:szCs w:val="28"/>
        </w:rPr>
        <w:t xml:space="preserve"> </w:t>
      </w:r>
      <w:r w:rsidRPr="009D55CD">
        <w:rPr>
          <w:rFonts w:ascii="Times New Roman" w:hAnsi="Times New Roman" w:cs="Times New Roman"/>
          <w:color w:val="000000" w:themeColor="text1"/>
          <w:sz w:val="28"/>
          <w:szCs w:val="28"/>
        </w:rPr>
        <w:t>органа Федерального казначейства либо главного распорядителя бюджетных средств</w:t>
      </w:r>
      <w:proofErr w:type="gramStart"/>
      <w:r w:rsidRPr="009D55CD">
        <w:rPr>
          <w:rFonts w:ascii="Times New Roman" w:hAnsi="Times New Roman" w:cs="Times New Roman"/>
          <w:color w:val="000000" w:themeColor="text1"/>
          <w:sz w:val="28"/>
          <w:szCs w:val="28"/>
        </w:rPr>
        <w:t xml:space="preserve"> ,</w:t>
      </w:r>
      <w:proofErr w:type="gramEnd"/>
      <w:r w:rsidRPr="009D55CD">
        <w:rPr>
          <w:rFonts w:ascii="Times New Roman" w:hAnsi="Times New Roman" w:cs="Times New Roman"/>
          <w:color w:val="000000" w:themeColor="text1"/>
          <w:sz w:val="28"/>
          <w:szCs w:val="28"/>
        </w:rPr>
        <w:t xml:space="preserve"> определенной для этих целей, так, чтобы подпись и расшифровка подписи читались ясно и четко;</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9D55CD">
        <w:rPr>
          <w:rFonts w:ascii="Times New Roman" w:hAnsi="Times New Roman" w:cs="Times New Roman"/>
          <w:color w:val="000000" w:themeColor="text1"/>
          <w:sz w:val="28"/>
          <w:szCs w:val="28"/>
        </w:rPr>
        <w:t>заверении образцов</w:t>
      </w:r>
      <w:proofErr w:type="gramEnd"/>
      <w:r w:rsidRPr="009D55CD">
        <w:rPr>
          <w:rFonts w:ascii="Times New Roman" w:hAnsi="Times New Roman" w:cs="Times New Roman"/>
          <w:color w:val="000000" w:themeColor="text1"/>
          <w:sz w:val="28"/>
          <w:szCs w:val="28"/>
        </w:rPr>
        <w:t xml:space="preserve"> подписей в случае, если клиентом осуществляется нотариальное свидетельствование подлинности подписей.</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зависимости от выбранного клиентом в соответствии с положениями пунктов 27 и 28 </w:t>
      </w:r>
      <w:r w:rsidR="00D02FC6" w:rsidRPr="009D55CD">
        <w:rPr>
          <w:rFonts w:ascii="Times New Roman" w:hAnsi="Times New Roman" w:cs="Times New Roman"/>
          <w:color w:val="000000" w:themeColor="text1"/>
          <w:sz w:val="28"/>
          <w:szCs w:val="28"/>
        </w:rPr>
        <w:t xml:space="preserve"> </w:t>
      </w:r>
      <w:r w:rsidRPr="009D55CD">
        <w:rPr>
          <w:rFonts w:ascii="Times New Roman" w:hAnsi="Times New Roman" w:cs="Times New Roman"/>
          <w:color w:val="000000" w:themeColor="text1"/>
          <w:sz w:val="28"/>
          <w:szCs w:val="28"/>
        </w:rPr>
        <w:t xml:space="preserve">Порядка варианта </w:t>
      </w:r>
      <w:proofErr w:type="gramStart"/>
      <w:r w:rsidRPr="009D55CD">
        <w:rPr>
          <w:rFonts w:ascii="Times New Roman" w:hAnsi="Times New Roman" w:cs="Times New Roman"/>
          <w:color w:val="000000" w:themeColor="text1"/>
          <w:sz w:val="28"/>
          <w:szCs w:val="28"/>
        </w:rPr>
        <w:t>заверения образцов</w:t>
      </w:r>
      <w:proofErr w:type="gramEnd"/>
      <w:r w:rsidRPr="009D55CD">
        <w:rPr>
          <w:rFonts w:ascii="Times New Roman" w:hAnsi="Times New Roman" w:cs="Times New Roman"/>
          <w:color w:val="000000" w:themeColor="text1"/>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главным распорядителем бюджетных средств либо уполномоченным </w:t>
      </w:r>
      <w:bookmarkStart w:id="3" w:name="_Hlk533378708"/>
      <w:r w:rsidRPr="009D55CD">
        <w:rPr>
          <w:rFonts w:ascii="Times New Roman" w:hAnsi="Times New Roman" w:cs="Times New Roman"/>
          <w:color w:val="000000" w:themeColor="text1"/>
          <w:sz w:val="28"/>
          <w:szCs w:val="28"/>
        </w:rPr>
        <w:t>должностным лицом органа Федерального казначейства</w:t>
      </w:r>
      <w:bookmarkEnd w:id="3"/>
      <w:r w:rsidRPr="009D55CD">
        <w:rPr>
          <w:rFonts w:ascii="Times New Roman" w:hAnsi="Times New Roman" w:cs="Times New Roman"/>
          <w:color w:val="000000" w:themeColor="text1"/>
          <w:sz w:val="28"/>
          <w:szCs w:val="28"/>
        </w:rPr>
        <w:t>.</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Раздел «Отметка органа Федерального казначейства о приеме образцов подписей» заполняется следующим образом:</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отметка органа Федерального казначейства об открытии лицевого счета подписывается:</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главным бухгалтером (уполномоченным руководителем лицом </w:t>
      </w:r>
      <w:r w:rsidRPr="009D55CD">
        <w:rPr>
          <w:rFonts w:ascii="Times New Roman" w:hAnsi="Times New Roman" w:cs="Times New Roman"/>
          <w:color w:val="000000" w:themeColor="text1"/>
          <w:sz w:val="28"/>
          <w:szCs w:val="28"/>
        </w:rPr>
        <w:br/>
        <w:t xml:space="preserve">с указанием должности) </w:t>
      </w:r>
      <w:r w:rsidRPr="009D55CD">
        <w:rPr>
          <w:rFonts w:ascii="Times New Roman" w:eastAsia="Calibri" w:hAnsi="Times New Roman" w:cs="Times New Roman"/>
          <w:sz w:val="28"/>
          <w:szCs w:val="28"/>
        </w:rPr>
        <w:t>органа Федерального казначейства</w:t>
      </w:r>
      <w:r w:rsidRPr="009D55CD">
        <w:rPr>
          <w:rFonts w:ascii="Times New Roman" w:hAnsi="Times New Roman" w:cs="Times New Roman"/>
          <w:color w:val="000000" w:themeColor="text1"/>
          <w:sz w:val="28"/>
          <w:szCs w:val="28"/>
        </w:rPr>
        <w:t>, с указанием расшифровки подписи, содержащей фамилию и инициалы;</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ответственным исполнителем </w:t>
      </w:r>
      <w:r w:rsidRPr="009D55CD">
        <w:rPr>
          <w:rFonts w:ascii="Times New Roman" w:eastAsia="Calibri" w:hAnsi="Times New Roman" w:cs="Times New Roman"/>
          <w:sz w:val="28"/>
          <w:szCs w:val="28"/>
        </w:rPr>
        <w:t>органа Федерального казначейства</w:t>
      </w:r>
      <w:r w:rsidRPr="009D55CD">
        <w:rPr>
          <w:rFonts w:ascii="Times New Roman" w:hAnsi="Times New Roman" w:cs="Times New Roman"/>
          <w:color w:val="000000" w:themeColor="text1"/>
          <w:sz w:val="28"/>
          <w:szCs w:val="28"/>
        </w:rPr>
        <w:t xml:space="preserve">, </w:t>
      </w:r>
      <w:r w:rsidRPr="009D55CD">
        <w:rPr>
          <w:rFonts w:ascii="Times New Roman" w:hAnsi="Times New Roman" w:cs="Times New Roman"/>
          <w:color w:val="000000" w:themeColor="text1"/>
          <w:sz w:val="28"/>
          <w:szCs w:val="28"/>
        </w:rPr>
        <w:br/>
        <w:t xml:space="preserve">с указанием его должности, расшифровки подписи, содержащей фамилию и инициалы, номера телефона и даты </w:t>
      </w:r>
      <w:proofErr w:type="gramStart"/>
      <w:r w:rsidRPr="009D55CD">
        <w:rPr>
          <w:rFonts w:ascii="Times New Roman" w:hAnsi="Times New Roman" w:cs="Times New Roman"/>
          <w:color w:val="000000" w:themeColor="text1"/>
          <w:sz w:val="28"/>
          <w:szCs w:val="28"/>
        </w:rPr>
        <w:t>начала действия Карточки образцов подписей</w:t>
      </w:r>
      <w:proofErr w:type="gramEnd"/>
      <w:r w:rsidRPr="009D55CD">
        <w:rPr>
          <w:rFonts w:ascii="Times New Roman" w:hAnsi="Times New Roman" w:cs="Times New Roman"/>
          <w:color w:val="000000" w:themeColor="text1"/>
          <w:sz w:val="28"/>
          <w:szCs w:val="28"/>
        </w:rPr>
        <w:t>.</w:t>
      </w:r>
    </w:p>
    <w:p w:rsidR="00AC5E51" w:rsidRPr="009D55CD" w:rsidRDefault="00AC5E51"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случае необходимости по строке «Особые отметки» приводится примечание.</w:t>
      </w:r>
    </w:p>
    <w:p w:rsidR="00422A70" w:rsidRPr="009D55CD" w:rsidRDefault="003502A5"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5</w:t>
      </w:r>
      <w:r w:rsidR="008A7DBE" w:rsidRPr="009D55CD">
        <w:rPr>
          <w:rFonts w:ascii="Times New Roman" w:hAnsi="Times New Roman" w:cs="Times New Roman"/>
          <w:color w:val="000000" w:themeColor="text1"/>
          <w:sz w:val="28"/>
          <w:szCs w:val="28"/>
        </w:rPr>
        <w:t xml:space="preserve">. </w:t>
      </w:r>
      <w:r w:rsidR="00422A70" w:rsidRPr="009D55CD">
        <w:rPr>
          <w:rFonts w:ascii="Times New Roman" w:hAnsi="Times New Roman" w:cs="Times New Roman"/>
          <w:color w:val="000000" w:themeColor="text1"/>
          <w:sz w:val="28"/>
          <w:szCs w:val="28"/>
        </w:rPr>
        <w:t>Формирование Перечня юридических лиц для резервирования лицевых счетов в органах Федерального казначейства (код формы по КФД 0531369) (далее – Перечень) осуществляется заказчиком следующим образом.</w:t>
      </w:r>
    </w:p>
    <w:p w:rsidR="00422A70" w:rsidRPr="009D55CD" w:rsidRDefault="00422A70"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lastRenderedPageBreak/>
        <w:t>В заголовочной части формы Перечня указываются:</w:t>
      </w:r>
    </w:p>
    <w:p w:rsidR="00422A70" w:rsidRPr="009D55CD" w:rsidRDefault="00422A70"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дата составления документа, с отражением в кодовой зоне даты в формате «день, месяц, год» (00.00.0000);</w:t>
      </w:r>
    </w:p>
    <w:p w:rsidR="00422A70" w:rsidRPr="009D55CD" w:rsidRDefault="00422A70"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строке  «Наименование бюджета» – наименование соответствующего бюджета с отражением в кодовой зоне кода по ОКТМО;</w:t>
      </w:r>
    </w:p>
    <w:p w:rsidR="00422A70" w:rsidRPr="009D55CD" w:rsidRDefault="00422A70"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строке «Наименование заказчика» – полное наименование заказчика в соответствии с полным наименованием, указанным в его реестровой записи Сводного реестра либо в соответствии с полным наименованием, указанным в сведениях ЕГРЮЛ с отражением в кодовой зоне кода по ОКПО, номера лицевого счета, ИНН и КПП;</w:t>
      </w:r>
    </w:p>
    <w:p w:rsidR="00703C43" w:rsidRPr="000D680C" w:rsidRDefault="00C02A15" w:rsidP="00BB23B0">
      <w:pPr>
        <w:pStyle w:val="ConsPlusNormal"/>
        <w:spacing w:before="220" w:line="360" w:lineRule="atLeast"/>
        <w:ind w:firstLine="709"/>
        <w:jc w:val="both"/>
        <w:rPr>
          <w:rFonts w:ascii="Times New Roman" w:hAnsi="Times New Roman" w:cs="Times New Roman"/>
          <w:sz w:val="28"/>
          <w:szCs w:val="28"/>
        </w:rPr>
      </w:pPr>
      <w:r w:rsidRPr="000D680C">
        <w:rPr>
          <w:rFonts w:ascii="Times New Roman" w:hAnsi="Times New Roman" w:cs="Times New Roman"/>
          <w:sz w:val="28"/>
          <w:szCs w:val="28"/>
        </w:rPr>
        <w:t>Табличная часть Перечня должна содержать наименование юридического (юридических лиц), адрес, ИНН и КПП (при наличии), а также наименование органов Федерального казначейства (наименование субъектов Российской Федерации)</w:t>
      </w:r>
      <w:r w:rsidR="005647A5" w:rsidRPr="000D680C">
        <w:rPr>
          <w:rFonts w:ascii="Times New Roman" w:hAnsi="Times New Roman" w:cs="Times New Roman"/>
          <w:sz w:val="28"/>
          <w:szCs w:val="28"/>
        </w:rPr>
        <w:t xml:space="preserve"> – в соответствии с ЕГРЮЛ.</w:t>
      </w:r>
    </w:p>
    <w:p w:rsidR="00703C43" w:rsidRPr="009D55CD" w:rsidRDefault="00C02A15"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Перечень подписывается руководителем заказчика (уполномоченным руководителем лицом с указанием должности) с указанием расшифровки подписи, содержащей фамилию и инициалы.</w:t>
      </w:r>
    </w:p>
    <w:p w:rsidR="00C02A15" w:rsidRPr="009D55CD" w:rsidRDefault="00C02A15" w:rsidP="00BB23B0">
      <w:pPr>
        <w:pStyle w:val="ConsPlusNormal"/>
        <w:spacing w:before="220" w:line="360" w:lineRule="atLeast"/>
        <w:ind w:firstLine="709"/>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Перечне указывается ответственный исполнитель заказчика, с указанием должности, расшифровки подписи, содержащей фамилию и инициалы, номера телефона и даты формирования документа.</w:t>
      </w:r>
    </w:p>
    <w:p w:rsidR="0083285E" w:rsidRPr="009D55CD" w:rsidRDefault="00703C4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6</w:t>
      </w:r>
      <w:r w:rsidR="0083285E" w:rsidRPr="009D55CD">
        <w:rPr>
          <w:rFonts w:ascii="Times New Roman" w:hAnsi="Times New Roman" w:cs="Times New Roman"/>
          <w:color w:val="000000" w:themeColor="text1"/>
          <w:sz w:val="28"/>
          <w:szCs w:val="28"/>
        </w:rPr>
        <w:t xml:space="preserve">. Формирование Выписки из лицевого </w:t>
      </w:r>
      <w:r w:rsidR="00612CE5">
        <w:rPr>
          <w:rFonts w:ascii="Times New Roman" w:hAnsi="Times New Roman" w:cs="Times New Roman"/>
          <w:color w:val="000000" w:themeColor="text1"/>
          <w:sz w:val="28"/>
          <w:szCs w:val="28"/>
        </w:rPr>
        <w:t xml:space="preserve">счета </w:t>
      </w:r>
      <w:r w:rsidR="0083285E" w:rsidRPr="009D55CD">
        <w:rPr>
          <w:rFonts w:ascii="Times New Roman" w:hAnsi="Times New Roman" w:cs="Times New Roman"/>
          <w:color w:val="000000" w:themeColor="text1"/>
          <w:sz w:val="28"/>
          <w:szCs w:val="28"/>
        </w:rPr>
        <w:t>(код формы по КФД</w:t>
      </w:r>
      <w:r w:rsidR="00EC4C6E" w:rsidRPr="009D55CD">
        <w:rPr>
          <w:rFonts w:ascii="Times New Roman" w:hAnsi="Times New Roman" w:cs="Times New Roman"/>
          <w:color w:val="000000" w:themeColor="text1"/>
          <w:sz w:val="28"/>
          <w:szCs w:val="28"/>
        </w:rPr>
        <w:t xml:space="preserve"> </w:t>
      </w:r>
      <w:r w:rsidR="00EC4C6E" w:rsidRPr="009D55CD">
        <w:rPr>
          <w:rFonts w:ascii="Times New Roman" w:hAnsi="Times New Roman" w:cs="Times New Roman"/>
          <w:sz w:val="28"/>
          <w:szCs w:val="28"/>
        </w:rPr>
        <w:t>0531370</w:t>
      </w:r>
      <w:r w:rsidR="0083285E" w:rsidRPr="009D55CD">
        <w:rPr>
          <w:rFonts w:ascii="Times New Roman" w:hAnsi="Times New Roman" w:cs="Times New Roman"/>
          <w:color w:val="000000" w:themeColor="text1"/>
          <w:sz w:val="28"/>
          <w:szCs w:val="28"/>
        </w:rPr>
        <w:t>) (далее - Выписка из лицевого счета) осуществляется органом Федерального казначейства по мере совершения операций по лицевому счету за предыдущий операционный день.</w:t>
      </w:r>
    </w:p>
    <w:p w:rsidR="0083285E" w:rsidRPr="009D55CD" w:rsidRDefault="002119A6"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w:t>
      </w:r>
      <w:r w:rsidR="0083285E" w:rsidRPr="009D55CD">
        <w:rPr>
          <w:rFonts w:ascii="Times New Roman" w:hAnsi="Times New Roman" w:cs="Times New Roman"/>
          <w:color w:val="000000" w:themeColor="text1"/>
          <w:sz w:val="28"/>
          <w:szCs w:val="28"/>
        </w:rPr>
        <w:t>Остаток средств на лицевом счете</w:t>
      </w:r>
      <w:r w:rsidRPr="009D55CD">
        <w:rPr>
          <w:rFonts w:ascii="Times New Roman" w:hAnsi="Times New Roman" w:cs="Times New Roman"/>
          <w:color w:val="000000" w:themeColor="text1"/>
          <w:sz w:val="28"/>
          <w:szCs w:val="28"/>
        </w:rPr>
        <w:t>»</w:t>
      </w:r>
      <w:r w:rsidR="0083285E" w:rsidRPr="009D55CD">
        <w:rPr>
          <w:rFonts w:ascii="Times New Roman" w:hAnsi="Times New Roman" w:cs="Times New Roman"/>
          <w:color w:val="000000" w:themeColor="text1"/>
          <w:sz w:val="28"/>
          <w:szCs w:val="28"/>
        </w:rPr>
        <w:t xml:space="preserve"> заполняется следующим образом.</w:t>
      </w:r>
    </w:p>
    <w:p w:rsidR="009F17D9" w:rsidRPr="009D55CD" w:rsidRDefault="009F17D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Графа 1 заполняется в разрезе аналитических кодов разделов. </w:t>
      </w:r>
    </w:p>
    <w:p w:rsidR="0083285E" w:rsidRPr="009D55CD" w:rsidRDefault="009F17D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строке по каждому аналитическому коду раздела указываются</w:t>
      </w:r>
      <w:r w:rsidR="0083285E" w:rsidRPr="009D55CD">
        <w:rPr>
          <w:rFonts w:ascii="Times New Roman" w:hAnsi="Times New Roman" w:cs="Times New Roman"/>
          <w:color w:val="000000" w:themeColor="text1"/>
          <w:sz w:val="28"/>
          <w:szCs w:val="28"/>
        </w:rPr>
        <w:t xml:space="preserve"> нарастающим итогом с начала текущего финансового года:</w:t>
      </w:r>
    </w:p>
    <w:p w:rsidR="0083285E" w:rsidRPr="009D55CD" w:rsidRDefault="009F17D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w:t>
      </w:r>
      <w:hyperlink r:id="rId9" w:history="1">
        <w:r w:rsidRPr="009D55CD">
          <w:rPr>
            <w:rFonts w:ascii="Times New Roman" w:hAnsi="Times New Roman" w:cs="Times New Roman"/>
            <w:color w:val="000000" w:themeColor="text1"/>
            <w:sz w:val="28"/>
            <w:szCs w:val="28"/>
          </w:rPr>
          <w:t xml:space="preserve">графах </w:t>
        </w:r>
      </w:hyperlink>
      <w:r w:rsidRPr="009D55CD">
        <w:rPr>
          <w:rFonts w:ascii="Times New Roman" w:hAnsi="Times New Roman" w:cs="Times New Roman"/>
          <w:color w:val="000000" w:themeColor="text1"/>
          <w:sz w:val="28"/>
          <w:szCs w:val="28"/>
        </w:rPr>
        <w:t xml:space="preserve">2, </w:t>
      </w:r>
      <w:hyperlink r:id="rId10" w:history="1">
        <w:r w:rsidRPr="009D55CD">
          <w:rPr>
            <w:rFonts w:ascii="Times New Roman" w:hAnsi="Times New Roman" w:cs="Times New Roman"/>
            <w:color w:val="000000" w:themeColor="text1"/>
            <w:sz w:val="28"/>
            <w:szCs w:val="28"/>
          </w:rPr>
          <w:t>3</w:t>
        </w:r>
      </w:hyperlink>
      <w:r w:rsidRPr="009D55CD">
        <w:rPr>
          <w:rFonts w:ascii="Times New Roman" w:hAnsi="Times New Roman" w:cs="Times New Roman"/>
          <w:color w:val="000000" w:themeColor="text1"/>
          <w:sz w:val="28"/>
          <w:szCs w:val="28"/>
        </w:rPr>
        <w:t xml:space="preserve"> указывается соответственно </w:t>
      </w:r>
      <w:r w:rsidR="0083285E" w:rsidRPr="009D55CD">
        <w:rPr>
          <w:rFonts w:ascii="Times New Roman" w:hAnsi="Times New Roman" w:cs="Times New Roman"/>
          <w:color w:val="000000" w:themeColor="text1"/>
          <w:sz w:val="28"/>
          <w:szCs w:val="28"/>
        </w:rPr>
        <w:t>- остаток средств на лицевом счете на начало дня</w:t>
      </w:r>
      <w:r w:rsidRPr="009D55CD">
        <w:rPr>
          <w:rFonts w:ascii="Times New Roman" w:hAnsi="Times New Roman" w:cs="Times New Roman"/>
          <w:color w:val="000000" w:themeColor="text1"/>
          <w:sz w:val="28"/>
          <w:szCs w:val="28"/>
        </w:rPr>
        <w:t>, остаток средств на лицевом счете на конец дня;</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w:t>
      </w:r>
      <w:r w:rsidR="009F17D9" w:rsidRPr="009D55CD">
        <w:rPr>
          <w:rFonts w:ascii="Times New Roman" w:hAnsi="Times New Roman" w:cs="Times New Roman"/>
          <w:color w:val="000000" w:themeColor="text1"/>
          <w:sz w:val="28"/>
          <w:szCs w:val="28"/>
        </w:rPr>
        <w:t>ах</w:t>
      </w:r>
      <w:r w:rsidRPr="009D55CD">
        <w:rPr>
          <w:rFonts w:ascii="Times New Roman" w:hAnsi="Times New Roman" w:cs="Times New Roman"/>
          <w:color w:val="000000" w:themeColor="text1"/>
          <w:sz w:val="28"/>
          <w:szCs w:val="28"/>
        </w:rPr>
        <w:t xml:space="preserve"> </w:t>
      </w:r>
      <w:r w:rsidR="009F17D9" w:rsidRPr="009D55CD">
        <w:rPr>
          <w:rFonts w:ascii="Times New Roman" w:hAnsi="Times New Roman" w:cs="Times New Roman"/>
          <w:color w:val="000000" w:themeColor="text1"/>
          <w:sz w:val="28"/>
          <w:szCs w:val="28"/>
        </w:rPr>
        <w:t>4, 5 указывается соответственно</w:t>
      </w:r>
      <w:r w:rsidRPr="009D55CD">
        <w:rPr>
          <w:rFonts w:ascii="Times New Roman" w:hAnsi="Times New Roman" w:cs="Times New Roman"/>
          <w:color w:val="000000" w:themeColor="text1"/>
          <w:sz w:val="28"/>
          <w:szCs w:val="28"/>
        </w:rPr>
        <w:t xml:space="preserve"> - неразрешенный к использованию остаток средств на лицевом счете на начало дня</w:t>
      </w:r>
      <w:r w:rsidR="009F17D9" w:rsidRPr="009D55CD">
        <w:rPr>
          <w:rFonts w:ascii="Times New Roman" w:hAnsi="Times New Roman" w:cs="Times New Roman"/>
          <w:color w:val="000000" w:themeColor="text1"/>
          <w:sz w:val="28"/>
          <w:szCs w:val="28"/>
        </w:rPr>
        <w:t xml:space="preserve">, </w:t>
      </w:r>
      <w:r w:rsidR="009F17D9" w:rsidRPr="009D55CD">
        <w:rPr>
          <w:rFonts w:ascii="Times New Roman" w:hAnsi="Times New Roman" w:cs="Times New Roman"/>
          <w:color w:val="000000" w:themeColor="text1"/>
          <w:sz w:val="28"/>
          <w:szCs w:val="28"/>
        </w:rPr>
        <w:lastRenderedPageBreak/>
        <w:t>неразрешенный к использованию остаток средств на лицевом счете на конец дня</w:t>
      </w:r>
      <w:r w:rsidRPr="009D55CD">
        <w:rPr>
          <w:rFonts w:ascii="Times New Roman" w:hAnsi="Times New Roman" w:cs="Times New Roman"/>
          <w:color w:val="000000" w:themeColor="text1"/>
          <w:sz w:val="28"/>
          <w:szCs w:val="28"/>
        </w:rPr>
        <w:t>.</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Показатели, отраженные по строке </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начало дня</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должны быть равны соответствующим показателям, отраженным по строке </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конец дня</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w:t>
      </w:r>
      <w:r w:rsidR="00E80A22">
        <w:rPr>
          <w:rFonts w:ascii="Times New Roman" w:hAnsi="Times New Roman" w:cs="Times New Roman"/>
          <w:color w:val="000000" w:themeColor="text1"/>
          <w:sz w:val="28"/>
          <w:szCs w:val="28"/>
        </w:rPr>
        <w:br/>
      </w:r>
      <w:r w:rsidRPr="009D55CD">
        <w:rPr>
          <w:rFonts w:ascii="Times New Roman" w:hAnsi="Times New Roman" w:cs="Times New Roman"/>
          <w:color w:val="000000" w:themeColor="text1"/>
          <w:sz w:val="28"/>
          <w:szCs w:val="28"/>
        </w:rPr>
        <w:t>в Выписке из лицевого счета за предыдущий операционный день.</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Показатели, отраженные по строке </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конец дня</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указываются нарастающим итогом с начала текущего финансового года:</w:t>
      </w:r>
    </w:p>
    <w:p w:rsidR="0083285E" w:rsidRPr="009D55CD" w:rsidRDefault="009F17D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Строки по аналитическим кодам разделов </w:t>
      </w:r>
      <w:r w:rsidR="002119A6" w:rsidRPr="009D55CD">
        <w:rPr>
          <w:rFonts w:ascii="Times New Roman" w:hAnsi="Times New Roman" w:cs="Times New Roman"/>
          <w:color w:val="000000" w:themeColor="text1"/>
          <w:sz w:val="28"/>
          <w:szCs w:val="28"/>
        </w:rPr>
        <w:t>«</w:t>
      </w:r>
      <w:r w:rsidR="0083285E" w:rsidRPr="009D55CD">
        <w:rPr>
          <w:rFonts w:ascii="Times New Roman" w:hAnsi="Times New Roman" w:cs="Times New Roman"/>
          <w:color w:val="000000" w:themeColor="text1"/>
          <w:sz w:val="28"/>
          <w:szCs w:val="28"/>
        </w:rPr>
        <w:t>На начало дня</w:t>
      </w:r>
      <w:r w:rsidR="002119A6" w:rsidRPr="009D55CD">
        <w:rPr>
          <w:rFonts w:ascii="Times New Roman" w:hAnsi="Times New Roman" w:cs="Times New Roman"/>
          <w:color w:val="000000" w:themeColor="text1"/>
          <w:sz w:val="28"/>
          <w:szCs w:val="28"/>
        </w:rPr>
        <w:t>»</w:t>
      </w:r>
      <w:r w:rsidR="0083285E" w:rsidRPr="009D55CD">
        <w:rPr>
          <w:rFonts w:ascii="Times New Roman" w:hAnsi="Times New Roman" w:cs="Times New Roman"/>
          <w:color w:val="000000" w:themeColor="text1"/>
          <w:sz w:val="28"/>
          <w:szCs w:val="28"/>
        </w:rPr>
        <w:t xml:space="preserve"> и </w:t>
      </w:r>
      <w:r w:rsidR="002119A6" w:rsidRPr="009D55CD">
        <w:rPr>
          <w:rFonts w:ascii="Times New Roman" w:hAnsi="Times New Roman" w:cs="Times New Roman"/>
          <w:color w:val="000000" w:themeColor="text1"/>
          <w:sz w:val="28"/>
          <w:szCs w:val="28"/>
        </w:rPr>
        <w:t>«</w:t>
      </w:r>
      <w:r w:rsidR="0083285E" w:rsidRPr="009D55CD">
        <w:rPr>
          <w:rFonts w:ascii="Times New Roman" w:hAnsi="Times New Roman" w:cs="Times New Roman"/>
          <w:color w:val="000000" w:themeColor="text1"/>
          <w:sz w:val="28"/>
          <w:szCs w:val="28"/>
        </w:rPr>
        <w:t>На конец дня</w:t>
      </w:r>
      <w:r w:rsidR="002119A6" w:rsidRPr="009D55CD">
        <w:rPr>
          <w:rFonts w:ascii="Times New Roman" w:hAnsi="Times New Roman" w:cs="Times New Roman"/>
          <w:color w:val="000000" w:themeColor="text1"/>
          <w:sz w:val="28"/>
          <w:szCs w:val="28"/>
        </w:rPr>
        <w:t>»</w:t>
      </w:r>
      <w:r w:rsidR="00CD0F4E" w:rsidRPr="009D55CD">
        <w:rPr>
          <w:rFonts w:ascii="Times New Roman" w:hAnsi="Times New Roman" w:cs="Times New Roman"/>
          <w:color w:val="000000" w:themeColor="text1"/>
          <w:sz w:val="28"/>
          <w:szCs w:val="28"/>
        </w:rPr>
        <w:t xml:space="preserve"> графа 2, 3</w:t>
      </w:r>
      <w:r w:rsidR="0083285E" w:rsidRPr="009D55CD">
        <w:rPr>
          <w:rFonts w:ascii="Times New Roman" w:hAnsi="Times New Roman" w:cs="Times New Roman"/>
          <w:color w:val="000000" w:themeColor="text1"/>
          <w:sz w:val="28"/>
          <w:szCs w:val="28"/>
        </w:rPr>
        <w:t xml:space="preserve">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5C6515" w:rsidRPr="009D55CD" w:rsidRDefault="005C651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Далее Выписка из лицевого счета заполняется в разрезе разделов по каждому документу</w:t>
      </w:r>
      <w:r w:rsidR="002119A6" w:rsidRPr="009D55CD">
        <w:rPr>
          <w:rFonts w:ascii="Times New Roman" w:hAnsi="Times New Roman" w:cs="Times New Roman"/>
          <w:color w:val="000000" w:themeColor="text1"/>
          <w:sz w:val="28"/>
          <w:szCs w:val="28"/>
        </w:rPr>
        <w:t xml:space="preserve"> </w:t>
      </w:r>
      <w:r w:rsidRPr="009D55CD">
        <w:rPr>
          <w:rFonts w:ascii="Times New Roman" w:hAnsi="Times New Roman" w:cs="Times New Roman"/>
          <w:color w:val="000000" w:themeColor="text1"/>
          <w:sz w:val="28"/>
          <w:szCs w:val="28"/>
        </w:rPr>
        <w:t>-</w:t>
      </w:r>
      <w:r w:rsidR="002119A6" w:rsidRPr="009D55CD">
        <w:rPr>
          <w:rFonts w:ascii="Times New Roman" w:hAnsi="Times New Roman" w:cs="Times New Roman"/>
          <w:color w:val="000000" w:themeColor="text1"/>
          <w:sz w:val="28"/>
          <w:szCs w:val="28"/>
        </w:rPr>
        <w:t xml:space="preserve"> </w:t>
      </w:r>
      <w:r w:rsidRPr="009D55CD">
        <w:rPr>
          <w:rFonts w:ascii="Times New Roman" w:hAnsi="Times New Roman" w:cs="Times New Roman"/>
          <w:color w:val="000000" w:themeColor="text1"/>
          <w:sz w:val="28"/>
          <w:szCs w:val="28"/>
        </w:rPr>
        <w:t>основания.</w:t>
      </w:r>
    </w:p>
    <w:p w:rsidR="005C6515" w:rsidRPr="009D55CD" w:rsidRDefault="005C651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строке «Раздел по» указывается наименование документа-основания с отражением в кодовой зоне номера, даты, идентификатора, аналитического кода раздела.</w:t>
      </w:r>
    </w:p>
    <w:p w:rsidR="000A200B" w:rsidRPr="009D55CD" w:rsidRDefault="005C651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w:t>
      </w:r>
      <w:r w:rsidR="000A200B" w:rsidRPr="009D55CD">
        <w:rPr>
          <w:rFonts w:ascii="Times New Roman" w:hAnsi="Times New Roman" w:cs="Times New Roman"/>
          <w:color w:val="000000" w:themeColor="text1"/>
          <w:sz w:val="28"/>
          <w:szCs w:val="28"/>
        </w:rPr>
        <w:t xml:space="preserve">Раздел 1 </w:t>
      </w:r>
      <w:r w:rsidR="002119A6" w:rsidRPr="009D55CD">
        <w:rPr>
          <w:rFonts w:ascii="Times New Roman" w:hAnsi="Times New Roman" w:cs="Times New Roman"/>
          <w:color w:val="000000" w:themeColor="text1"/>
          <w:sz w:val="28"/>
          <w:szCs w:val="28"/>
        </w:rPr>
        <w:t>«</w:t>
      </w:r>
      <w:r w:rsidR="000A200B" w:rsidRPr="009D55CD">
        <w:rPr>
          <w:rFonts w:ascii="Times New Roman" w:hAnsi="Times New Roman" w:cs="Times New Roman"/>
          <w:color w:val="000000" w:themeColor="text1"/>
          <w:sz w:val="28"/>
          <w:szCs w:val="28"/>
        </w:rPr>
        <w:t>Изменение остатка денежных средств</w:t>
      </w:r>
      <w:r w:rsidR="002119A6" w:rsidRPr="009D55CD">
        <w:rPr>
          <w:rFonts w:ascii="Times New Roman" w:hAnsi="Times New Roman" w:cs="Times New Roman"/>
          <w:color w:val="000000" w:themeColor="text1"/>
          <w:sz w:val="28"/>
          <w:szCs w:val="28"/>
        </w:rPr>
        <w:t>»</w:t>
      </w:r>
      <w:r w:rsidR="000A200B" w:rsidRPr="009D55CD">
        <w:rPr>
          <w:rFonts w:ascii="Times New Roman" w:hAnsi="Times New Roman" w:cs="Times New Roman"/>
          <w:color w:val="000000" w:themeColor="text1"/>
          <w:sz w:val="28"/>
          <w:szCs w:val="28"/>
        </w:rPr>
        <w:t xml:space="preserve"> заполняется следующим образом.</w:t>
      </w:r>
    </w:p>
    <w:p w:rsidR="000A200B" w:rsidRPr="009D55CD" w:rsidRDefault="0019147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Показатели п</w:t>
      </w:r>
      <w:r w:rsidR="000A200B" w:rsidRPr="009D55CD">
        <w:rPr>
          <w:rFonts w:ascii="Times New Roman" w:hAnsi="Times New Roman" w:cs="Times New Roman"/>
          <w:color w:val="000000" w:themeColor="text1"/>
          <w:sz w:val="28"/>
          <w:szCs w:val="28"/>
        </w:rPr>
        <w:t xml:space="preserve">о строке </w:t>
      </w:r>
      <w:r w:rsidR="002119A6" w:rsidRPr="009D55CD">
        <w:rPr>
          <w:rFonts w:ascii="Times New Roman" w:hAnsi="Times New Roman" w:cs="Times New Roman"/>
          <w:color w:val="000000" w:themeColor="text1"/>
          <w:sz w:val="28"/>
          <w:szCs w:val="28"/>
        </w:rPr>
        <w:t>«</w:t>
      </w:r>
      <w:r w:rsidR="000A200B" w:rsidRPr="009D55CD">
        <w:rPr>
          <w:rFonts w:ascii="Times New Roman" w:hAnsi="Times New Roman" w:cs="Times New Roman"/>
          <w:color w:val="000000" w:themeColor="text1"/>
          <w:sz w:val="28"/>
          <w:szCs w:val="28"/>
        </w:rPr>
        <w:t>На начало дня</w:t>
      </w:r>
      <w:r w:rsidR="002119A6" w:rsidRPr="009D55CD">
        <w:rPr>
          <w:rFonts w:ascii="Times New Roman" w:hAnsi="Times New Roman" w:cs="Times New Roman"/>
          <w:color w:val="000000" w:themeColor="text1"/>
          <w:sz w:val="28"/>
          <w:szCs w:val="28"/>
        </w:rPr>
        <w:t>»</w:t>
      </w:r>
      <w:r w:rsidR="000A200B" w:rsidRPr="009D55CD">
        <w:rPr>
          <w:rFonts w:ascii="Times New Roman" w:hAnsi="Times New Roman" w:cs="Times New Roman"/>
          <w:color w:val="000000" w:themeColor="text1"/>
          <w:sz w:val="28"/>
          <w:szCs w:val="28"/>
        </w:rPr>
        <w:t xml:space="preserve"> указываются нарастающим итогом с начала текущего финансового года:</w:t>
      </w:r>
    </w:p>
    <w:p w:rsidR="000A200B" w:rsidRPr="009D55CD" w:rsidRDefault="000A200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2 - остаток средств на лицевом счете на начало дня;</w:t>
      </w:r>
    </w:p>
    <w:p w:rsidR="000A200B" w:rsidRPr="009D55CD" w:rsidRDefault="000A200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неразрешенный к использованию остаток средств на лицевом счете на начало дня.</w:t>
      </w:r>
    </w:p>
    <w:p w:rsidR="000A200B" w:rsidRPr="009D55CD" w:rsidRDefault="000A200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Показатели, отраженные по строке </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начало дня</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должны </w:t>
      </w:r>
      <w:r w:rsidR="00C5667B">
        <w:rPr>
          <w:rFonts w:ascii="Times New Roman" w:hAnsi="Times New Roman" w:cs="Times New Roman"/>
          <w:color w:val="000000" w:themeColor="text1"/>
          <w:sz w:val="28"/>
          <w:szCs w:val="28"/>
        </w:rPr>
        <w:br/>
      </w:r>
      <w:r w:rsidRPr="009D55CD">
        <w:rPr>
          <w:rFonts w:ascii="Times New Roman" w:hAnsi="Times New Roman" w:cs="Times New Roman"/>
          <w:color w:val="000000" w:themeColor="text1"/>
          <w:sz w:val="28"/>
          <w:szCs w:val="28"/>
        </w:rPr>
        <w:t xml:space="preserve">быть равны соответствующим показателям, отраженным по строке </w:t>
      </w:r>
      <w:r w:rsidR="00C5667B">
        <w:rPr>
          <w:rFonts w:ascii="Times New Roman" w:hAnsi="Times New Roman" w:cs="Times New Roman"/>
          <w:color w:val="000000" w:themeColor="text1"/>
          <w:sz w:val="28"/>
          <w:szCs w:val="28"/>
        </w:rPr>
        <w:br/>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конец дня</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в Выписке из лицевого счета за предыдущий операционный день.</w:t>
      </w:r>
    </w:p>
    <w:p w:rsidR="000A200B" w:rsidRPr="009D55CD" w:rsidRDefault="000A200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Показатели, отраженные по строке </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конец дня</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указываются нарастающим итогом с начала текущего финансового года:</w:t>
      </w:r>
    </w:p>
    <w:p w:rsidR="000A200B" w:rsidRPr="009D55CD" w:rsidRDefault="000A200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2 - остаток средств на лицевом счете на конец дня;</w:t>
      </w:r>
    </w:p>
    <w:p w:rsidR="000A200B" w:rsidRPr="009D55CD" w:rsidRDefault="000A200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неразрешенный к использованию остаток средств на лицевом счете на конец дня.</w:t>
      </w:r>
    </w:p>
    <w:p w:rsidR="000A200B" w:rsidRPr="009D55CD" w:rsidRDefault="000A200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lastRenderedPageBreak/>
        <w:t xml:space="preserve">Строки </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начало дня</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и </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конец дня</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по графе 2 заполняются во всех случаях. При отсутствии остатков средств по строкам </w:t>
      </w:r>
      <w:r w:rsidR="00E80A22">
        <w:rPr>
          <w:rFonts w:ascii="Times New Roman" w:hAnsi="Times New Roman" w:cs="Times New Roman"/>
          <w:color w:val="000000" w:themeColor="text1"/>
          <w:sz w:val="28"/>
          <w:szCs w:val="28"/>
        </w:rPr>
        <w:br/>
      </w:r>
      <w:r w:rsidRPr="009D55CD">
        <w:rPr>
          <w:rFonts w:ascii="Times New Roman" w:hAnsi="Times New Roman" w:cs="Times New Roman"/>
          <w:color w:val="000000" w:themeColor="text1"/>
          <w:sz w:val="28"/>
          <w:szCs w:val="28"/>
        </w:rPr>
        <w:t xml:space="preserve">в соответствующей графе проставляется нулевое значение </w:t>
      </w:r>
      <w:r w:rsidR="00E80A22">
        <w:rPr>
          <w:rFonts w:ascii="Times New Roman" w:hAnsi="Times New Roman" w:cs="Times New Roman"/>
          <w:color w:val="000000" w:themeColor="text1"/>
          <w:sz w:val="28"/>
          <w:szCs w:val="28"/>
        </w:rPr>
        <w:br/>
      </w:r>
      <w:r w:rsidRPr="009D55CD">
        <w:rPr>
          <w:rFonts w:ascii="Times New Roman" w:hAnsi="Times New Roman" w:cs="Times New Roman"/>
          <w:color w:val="000000" w:themeColor="text1"/>
          <w:sz w:val="28"/>
          <w:szCs w:val="28"/>
        </w:rPr>
        <w:t>с учетом установленной значимости.</w:t>
      </w:r>
    </w:p>
    <w:p w:rsidR="005C6515" w:rsidRPr="009D55CD" w:rsidRDefault="0019147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Показатели, отраженные по строке «Поступления» указываются нарастающим итогом с начала текущего финансового года</w:t>
      </w:r>
      <w:r w:rsidR="002536A0" w:rsidRPr="009D55CD">
        <w:rPr>
          <w:rFonts w:ascii="Times New Roman" w:hAnsi="Times New Roman" w:cs="Times New Roman"/>
          <w:color w:val="000000" w:themeColor="text1"/>
          <w:sz w:val="28"/>
          <w:szCs w:val="28"/>
        </w:rPr>
        <w:t>.</w:t>
      </w:r>
    </w:p>
    <w:p w:rsidR="00EF1FC3" w:rsidRPr="009D55CD" w:rsidRDefault="00EF1FC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2 – поступления по лицевому счету </w:t>
      </w:r>
      <w:r w:rsidR="00B84FEB" w:rsidRPr="009D55CD">
        <w:rPr>
          <w:rFonts w:ascii="Times New Roman" w:hAnsi="Times New Roman" w:cs="Times New Roman"/>
          <w:color w:val="000000" w:themeColor="text1"/>
          <w:sz w:val="28"/>
          <w:szCs w:val="28"/>
        </w:rPr>
        <w:t>всего</w:t>
      </w:r>
      <w:r w:rsidRPr="009D55CD">
        <w:rPr>
          <w:rFonts w:ascii="Times New Roman" w:hAnsi="Times New Roman" w:cs="Times New Roman"/>
          <w:color w:val="000000" w:themeColor="text1"/>
          <w:sz w:val="28"/>
          <w:szCs w:val="28"/>
        </w:rPr>
        <w:t>;</w:t>
      </w:r>
    </w:p>
    <w:p w:rsidR="00EF1FC3" w:rsidRPr="009D55CD" w:rsidRDefault="00EF1FC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неразрешенны</w:t>
      </w:r>
      <w:r w:rsidR="00B84FEB" w:rsidRPr="009D55CD">
        <w:rPr>
          <w:rFonts w:ascii="Times New Roman" w:hAnsi="Times New Roman" w:cs="Times New Roman"/>
          <w:color w:val="000000" w:themeColor="text1"/>
          <w:sz w:val="28"/>
          <w:szCs w:val="28"/>
        </w:rPr>
        <w:t>е</w:t>
      </w:r>
      <w:r w:rsidRPr="009D55CD">
        <w:rPr>
          <w:rFonts w:ascii="Times New Roman" w:hAnsi="Times New Roman" w:cs="Times New Roman"/>
          <w:color w:val="000000" w:themeColor="text1"/>
          <w:sz w:val="28"/>
          <w:szCs w:val="28"/>
        </w:rPr>
        <w:t xml:space="preserve"> к использованию</w:t>
      </w:r>
      <w:r w:rsidR="00915873" w:rsidRPr="009D55CD">
        <w:rPr>
          <w:rFonts w:ascii="Times New Roman" w:hAnsi="Times New Roman" w:cs="Times New Roman"/>
          <w:color w:val="000000" w:themeColor="text1"/>
          <w:sz w:val="28"/>
          <w:szCs w:val="28"/>
        </w:rPr>
        <w:t xml:space="preserve"> </w:t>
      </w:r>
      <w:r w:rsidRPr="009D55CD">
        <w:rPr>
          <w:rFonts w:ascii="Times New Roman" w:hAnsi="Times New Roman" w:cs="Times New Roman"/>
          <w:color w:val="000000" w:themeColor="text1"/>
          <w:sz w:val="28"/>
          <w:szCs w:val="28"/>
        </w:rPr>
        <w:t>поступления по лицевому счету.</w:t>
      </w:r>
    </w:p>
    <w:p w:rsidR="002536A0" w:rsidRPr="009D55CD" w:rsidRDefault="002536A0"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Показатели, отраженные по строке «Выплаты» указываются нарастающим итогом с начала текущего финансового года.</w:t>
      </w:r>
    </w:p>
    <w:p w:rsidR="00EF1FC3" w:rsidRPr="009D55CD" w:rsidRDefault="00EF1FC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2 – выплаты по лицевому счету </w:t>
      </w:r>
      <w:r w:rsidR="00B84FEB" w:rsidRPr="009D55CD">
        <w:rPr>
          <w:rFonts w:ascii="Times New Roman" w:hAnsi="Times New Roman" w:cs="Times New Roman"/>
          <w:color w:val="000000" w:themeColor="text1"/>
          <w:sz w:val="28"/>
          <w:szCs w:val="28"/>
        </w:rPr>
        <w:t>всего</w:t>
      </w:r>
      <w:r w:rsidRPr="009D55CD">
        <w:rPr>
          <w:rFonts w:ascii="Times New Roman" w:hAnsi="Times New Roman" w:cs="Times New Roman"/>
          <w:color w:val="000000" w:themeColor="text1"/>
          <w:sz w:val="28"/>
          <w:szCs w:val="28"/>
        </w:rPr>
        <w:t>;</w:t>
      </w:r>
    </w:p>
    <w:p w:rsidR="00EF1FC3" w:rsidRPr="009D55CD" w:rsidRDefault="00EF1FC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 графа 3 - не заполняется.</w:t>
      </w:r>
    </w:p>
    <w:p w:rsidR="0083285E" w:rsidRPr="009D55CD" w:rsidRDefault="005C651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Раздел 2</w:t>
      </w:r>
      <w:r w:rsidR="0083285E" w:rsidRPr="009D55CD">
        <w:rPr>
          <w:rFonts w:ascii="Times New Roman" w:hAnsi="Times New Roman" w:cs="Times New Roman"/>
          <w:color w:val="000000" w:themeColor="text1"/>
          <w:sz w:val="28"/>
          <w:szCs w:val="28"/>
        </w:rPr>
        <w:t xml:space="preserve"> </w:t>
      </w:r>
      <w:r w:rsidR="002119A6" w:rsidRPr="009D55CD">
        <w:rPr>
          <w:rFonts w:ascii="Times New Roman" w:hAnsi="Times New Roman" w:cs="Times New Roman"/>
          <w:color w:val="000000" w:themeColor="text1"/>
          <w:sz w:val="28"/>
          <w:szCs w:val="28"/>
        </w:rPr>
        <w:t>«</w:t>
      </w:r>
      <w:r w:rsidR="0083285E" w:rsidRPr="009D55CD">
        <w:rPr>
          <w:rFonts w:ascii="Times New Roman" w:hAnsi="Times New Roman" w:cs="Times New Roman"/>
          <w:color w:val="000000" w:themeColor="text1"/>
          <w:sz w:val="28"/>
          <w:szCs w:val="28"/>
        </w:rPr>
        <w:t>Све</w:t>
      </w:r>
      <w:r w:rsidR="00630E0D" w:rsidRPr="009D55CD">
        <w:rPr>
          <w:rFonts w:ascii="Times New Roman" w:hAnsi="Times New Roman" w:cs="Times New Roman"/>
          <w:color w:val="000000" w:themeColor="text1"/>
          <w:sz w:val="28"/>
          <w:szCs w:val="28"/>
        </w:rPr>
        <w:t xml:space="preserve">дения об </w:t>
      </w:r>
      <w:r w:rsidR="0083285E" w:rsidRPr="009D55CD">
        <w:rPr>
          <w:rFonts w:ascii="Times New Roman" w:hAnsi="Times New Roman" w:cs="Times New Roman"/>
          <w:color w:val="000000" w:themeColor="text1"/>
          <w:sz w:val="28"/>
          <w:szCs w:val="28"/>
        </w:rPr>
        <w:t xml:space="preserve">операциях с </w:t>
      </w:r>
      <w:r w:rsidR="00630E0D" w:rsidRPr="009D55CD">
        <w:rPr>
          <w:rFonts w:ascii="Times New Roman" w:hAnsi="Times New Roman" w:cs="Times New Roman"/>
          <w:color w:val="000000" w:themeColor="text1"/>
          <w:sz w:val="28"/>
          <w:szCs w:val="28"/>
        </w:rPr>
        <w:t xml:space="preserve"> целевыми средствами</w:t>
      </w:r>
      <w:r w:rsidR="002119A6" w:rsidRPr="009D55CD">
        <w:rPr>
          <w:rFonts w:ascii="Times New Roman" w:hAnsi="Times New Roman" w:cs="Times New Roman"/>
          <w:color w:val="000000" w:themeColor="text1"/>
          <w:sz w:val="28"/>
          <w:szCs w:val="28"/>
        </w:rPr>
        <w:t>»</w:t>
      </w:r>
      <w:r w:rsidR="0083285E" w:rsidRPr="009D55CD">
        <w:rPr>
          <w:rFonts w:ascii="Times New Roman" w:hAnsi="Times New Roman" w:cs="Times New Roman"/>
          <w:color w:val="000000" w:themeColor="text1"/>
          <w:sz w:val="28"/>
          <w:szCs w:val="28"/>
        </w:rPr>
        <w:t xml:space="preserve"> заполняется следующим образом.</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каждой строке указывается:</w:t>
      </w:r>
    </w:p>
    <w:p w:rsidR="002520B3"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графах 1, 2, 3 - соответственно наименование, номер и дата </w:t>
      </w:r>
      <w:r w:rsidR="00371C6A" w:rsidRPr="009D55CD">
        <w:rPr>
          <w:rFonts w:ascii="Times New Roman" w:hAnsi="Times New Roman" w:cs="Times New Roman"/>
          <w:color w:val="000000" w:themeColor="text1"/>
          <w:sz w:val="28"/>
          <w:szCs w:val="28"/>
        </w:rPr>
        <w:t>составления документа в формате  «день, месяц, год» (ДД.ММ</w:t>
      </w:r>
      <w:proofErr w:type="gramStart"/>
      <w:r w:rsidR="00371C6A" w:rsidRPr="009D55CD">
        <w:rPr>
          <w:rFonts w:ascii="Times New Roman" w:hAnsi="Times New Roman" w:cs="Times New Roman"/>
          <w:color w:val="000000" w:themeColor="text1"/>
          <w:sz w:val="28"/>
          <w:szCs w:val="28"/>
        </w:rPr>
        <w:t>.Г</w:t>
      </w:r>
      <w:proofErr w:type="gramEnd"/>
      <w:r w:rsidR="00371C6A" w:rsidRPr="009D55CD">
        <w:rPr>
          <w:rFonts w:ascii="Times New Roman" w:hAnsi="Times New Roman" w:cs="Times New Roman"/>
          <w:color w:val="000000" w:themeColor="text1"/>
          <w:sz w:val="28"/>
          <w:szCs w:val="28"/>
        </w:rPr>
        <w:t xml:space="preserve">ГГГ), </w:t>
      </w:r>
      <w:r w:rsidR="00E80A22">
        <w:rPr>
          <w:rFonts w:ascii="Times New Roman" w:hAnsi="Times New Roman" w:cs="Times New Roman"/>
          <w:color w:val="000000" w:themeColor="text1"/>
          <w:sz w:val="28"/>
          <w:szCs w:val="28"/>
        </w:rPr>
        <w:br/>
      </w:r>
      <w:r w:rsidR="00371C6A" w:rsidRPr="009D55CD">
        <w:rPr>
          <w:rFonts w:ascii="Times New Roman" w:hAnsi="Times New Roman" w:cs="Times New Roman"/>
          <w:color w:val="000000" w:themeColor="text1"/>
          <w:sz w:val="28"/>
          <w:szCs w:val="28"/>
        </w:rPr>
        <w:t>на основании которого была осуществлена операция на лицевом счете</w:t>
      </w:r>
      <w:r w:rsidRPr="009D55CD">
        <w:rPr>
          <w:rFonts w:ascii="Times New Roman" w:hAnsi="Times New Roman" w:cs="Times New Roman"/>
          <w:color w:val="000000" w:themeColor="text1"/>
          <w:sz w:val="28"/>
          <w:szCs w:val="28"/>
        </w:rPr>
        <w:t xml:space="preserve"> </w:t>
      </w:r>
      <w:r w:rsidR="00722FD8" w:rsidRPr="009D55CD">
        <w:rPr>
          <w:rFonts w:ascii="Times New Roman" w:hAnsi="Times New Roman" w:cs="Times New Roman"/>
          <w:color w:val="000000" w:themeColor="text1"/>
          <w:sz w:val="28"/>
          <w:szCs w:val="28"/>
        </w:rPr>
        <w:t>(платежного поручения либо Сведений об операциях с целевыми средствами)</w:t>
      </w:r>
      <w:r w:rsidRPr="009D55CD">
        <w:rPr>
          <w:rFonts w:ascii="Times New Roman" w:hAnsi="Times New Roman" w:cs="Times New Roman"/>
          <w:color w:val="000000" w:themeColor="text1"/>
          <w:sz w:val="28"/>
          <w:szCs w:val="28"/>
        </w:rPr>
        <w:t xml:space="preserve">, </w:t>
      </w:r>
      <w:r w:rsidR="00722FD8" w:rsidRPr="009D55CD">
        <w:rPr>
          <w:rFonts w:ascii="Times New Roman" w:hAnsi="Times New Roman" w:cs="Times New Roman"/>
          <w:color w:val="000000" w:themeColor="text1"/>
          <w:sz w:val="28"/>
          <w:szCs w:val="28"/>
        </w:rPr>
        <w:t>предоставленного  клиентом</w:t>
      </w:r>
      <w:r w:rsidRPr="009D55CD">
        <w:rPr>
          <w:rFonts w:ascii="Times New Roman" w:hAnsi="Times New Roman" w:cs="Times New Roman"/>
          <w:color w:val="000000" w:themeColor="text1"/>
          <w:sz w:val="28"/>
          <w:szCs w:val="28"/>
        </w:rPr>
        <w:t>;</w:t>
      </w:r>
    </w:p>
    <w:p w:rsidR="00463DE5" w:rsidRPr="009D55CD" w:rsidRDefault="00463DE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4, 5 - соответственно номер и дата документа</w:t>
      </w:r>
      <w:r w:rsidR="00371C6A" w:rsidRPr="009D55CD">
        <w:rPr>
          <w:rFonts w:ascii="Times New Roman" w:hAnsi="Times New Roman" w:cs="Times New Roman"/>
          <w:color w:val="000000" w:themeColor="text1"/>
          <w:sz w:val="28"/>
          <w:szCs w:val="28"/>
        </w:rPr>
        <w:t xml:space="preserve"> в формате «день, месяц, год» (ДД.ММ</w:t>
      </w:r>
      <w:proofErr w:type="gramStart"/>
      <w:r w:rsidR="00371C6A" w:rsidRPr="009D55CD">
        <w:rPr>
          <w:rFonts w:ascii="Times New Roman" w:hAnsi="Times New Roman" w:cs="Times New Roman"/>
          <w:color w:val="000000" w:themeColor="text1"/>
          <w:sz w:val="28"/>
          <w:szCs w:val="28"/>
        </w:rPr>
        <w:t>.Г</w:t>
      </w:r>
      <w:proofErr w:type="gramEnd"/>
      <w:r w:rsidR="00371C6A" w:rsidRPr="009D55CD">
        <w:rPr>
          <w:rFonts w:ascii="Times New Roman" w:hAnsi="Times New Roman" w:cs="Times New Roman"/>
          <w:color w:val="000000" w:themeColor="text1"/>
          <w:sz w:val="28"/>
          <w:szCs w:val="28"/>
        </w:rPr>
        <w:t>ГГГ), на основании которого была отражена операция на лицевом счете</w:t>
      </w:r>
      <w:r w:rsidRPr="009D55CD">
        <w:rPr>
          <w:rFonts w:ascii="Times New Roman" w:hAnsi="Times New Roman" w:cs="Times New Roman"/>
          <w:color w:val="000000" w:themeColor="text1"/>
          <w:sz w:val="28"/>
          <w:szCs w:val="28"/>
        </w:rPr>
        <w:t>;</w:t>
      </w:r>
    </w:p>
    <w:p w:rsidR="00C50A4F" w:rsidRPr="009D55CD" w:rsidRDefault="00C50A4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6 код объекта федеральной адресной инвестиционной программы (далее – ФАИП) в случае осуществления юридическим лицом целевых расходов в рамках ФАИП;</w:t>
      </w:r>
    </w:p>
    <w:p w:rsidR="003E5FFB"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C50A4F" w:rsidRPr="009D55CD">
        <w:rPr>
          <w:rFonts w:ascii="Times New Roman" w:hAnsi="Times New Roman" w:cs="Times New Roman"/>
          <w:color w:val="000000" w:themeColor="text1"/>
          <w:sz w:val="28"/>
          <w:szCs w:val="28"/>
        </w:rPr>
        <w:t>7</w:t>
      </w:r>
      <w:r w:rsidRPr="009D55CD">
        <w:rPr>
          <w:rFonts w:ascii="Times New Roman" w:hAnsi="Times New Roman" w:cs="Times New Roman"/>
          <w:color w:val="000000" w:themeColor="text1"/>
          <w:sz w:val="28"/>
          <w:szCs w:val="28"/>
        </w:rPr>
        <w:t xml:space="preserve"> </w:t>
      </w:r>
      <w:r w:rsidR="00C50A4F"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w:t>
      </w:r>
      <w:r w:rsidR="00C50A4F" w:rsidRPr="009D55CD">
        <w:rPr>
          <w:rFonts w:ascii="Times New Roman" w:hAnsi="Times New Roman" w:cs="Times New Roman"/>
          <w:color w:val="000000" w:themeColor="text1"/>
          <w:sz w:val="28"/>
          <w:szCs w:val="28"/>
        </w:rPr>
        <w:t xml:space="preserve">код источника поступлений или </w:t>
      </w:r>
      <w:r w:rsidR="00D74D5D" w:rsidRPr="009D55CD">
        <w:rPr>
          <w:rFonts w:ascii="Times New Roman" w:hAnsi="Times New Roman" w:cs="Times New Roman"/>
          <w:color w:val="000000" w:themeColor="text1"/>
          <w:sz w:val="28"/>
          <w:szCs w:val="28"/>
        </w:rPr>
        <w:t xml:space="preserve">детализированный код </w:t>
      </w:r>
      <w:r w:rsidR="00C50A4F" w:rsidRPr="009D55CD">
        <w:rPr>
          <w:rFonts w:ascii="Times New Roman" w:hAnsi="Times New Roman" w:cs="Times New Roman"/>
          <w:color w:val="000000" w:themeColor="text1"/>
          <w:sz w:val="28"/>
          <w:szCs w:val="28"/>
        </w:rPr>
        <w:t>направления расходования целевых средств, соответствующий наименованию источника поступления или направления расходования средств</w:t>
      </w:r>
      <w:r w:rsidR="003E5FFB" w:rsidRPr="009D55CD">
        <w:rPr>
          <w:rFonts w:ascii="Times New Roman" w:hAnsi="Times New Roman" w:cs="Times New Roman"/>
          <w:color w:val="000000" w:themeColor="text1"/>
          <w:sz w:val="28"/>
          <w:szCs w:val="28"/>
        </w:rPr>
        <w:t>;</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C50A4F" w:rsidRPr="009D55CD">
        <w:rPr>
          <w:rFonts w:ascii="Times New Roman" w:hAnsi="Times New Roman" w:cs="Times New Roman"/>
          <w:color w:val="000000" w:themeColor="text1"/>
          <w:sz w:val="28"/>
          <w:szCs w:val="28"/>
        </w:rPr>
        <w:t>8</w:t>
      </w:r>
      <w:r w:rsidRPr="009D55CD">
        <w:rPr>
          <w:rFonts w:ascii="Times New Roman" w:hAnsi="Times New Roman" w:cs="Times New Roman"/>
          <w:color w:val="000000" w:themeColor="text1"/>
          <w:sz w:val="28"/>
          <w:szCs w:val="28"/>
        </w:rPr>
        <w:t xml:space="preserve"> - </w:t>
      </w:r>
      <w:r w:rsidR="00422648" w:rsidRPr="009D55CD">
        <w:rPr>
          <w:rFonts w:ascii="Times New Roman" w:hAnsi="Times New Roman" w:cs="Times New Roman"/>
          <w:color w:val="000000" w:themeColor="text1"/>
          <w:sz w:val="28"/>
          <w:szCs w:val="28"/>
        </w:rPr>
        <w:t xml:space="preserve">сумма поступлений (восстановления ранее произведенных </w:t>
      </w:r>
      <w:r w:rsidR="00422648" w:rsidRPr="009D55CD">
        <w:rPr>
          <w:rFonts w:ascii="Times New Roman" w:hAnsi="Times New Roman" w:cs="Times New Roman"/>
          <w:color w:val="000000" w:themeColor="text1"/>
          <w:sz w:val="28"/>
          <w:szCs w:val="28"/>
        </w:rPr>
        <w:lastRenderedPageBreak/>
        <w:t xml:space="preserve">выплат) в валюте Российской Федерации в соответствии с документом, на основании которого была отражена операция на лицевом счете </w:t>
      </w:r>
      <w:r w:rsidR="00722FD8" w:rsidRPr="009D55CD">
        <w:rPr>
          <w:rFonts w:ascii="Times New Roman" w:hAnsi="Times New Roman" w:cs="Times New Roman"/>
          <w:color w:val="000000" w:themeColor="text1"/>
          <w:sz w:val="28"/>
          <w:szCs w:val="28"/>
        </w:rPr>
        <w:t xml:space="preserve"> по соответствующему коду источника поступления средств</w:t>
      </w:r>
      <w:r w:rsidRPr="009D55CD">
        <w:rPr>
          <w:rFonts w:ascii="Times New Roman" w:hAnsi="Times New Roman" w:cs="Times New Roman"/>
          <w:color w:val="000000" w:themeColor="text1"/>
          <w:sz w:val="28"/>
          <w:szCs w:val="28"/>
        </w:rPr>
        <w:t>;</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C50A4F" w:rsidRPr="009D55CD">
        <w:rPr>
          <w:rFonts w:ascii="Times New Roman" w:hAnsi="Times New Roman" w:cs="Times New Roman"/>
          <w:color w:val="000000" w:themeColor="text1"/>
          <w:sz w:val="28"/>
          <w:szCs w:val="28"/>
        </w:rPr>
        <w:t>9</w:t>
      </w:r>
      <w:r w:rsidRPr="009D55CD">
        <w:rPr>
          <w:rFonts w:ascii="Times New Roman" w:hAnsi="Times New Roman" w:cs="Times New Roman"/>
          <w:color w:val="000000" w:themeColor="text1"/>
          <w:sz w:val="28"/>
          <w:szCs w:val="28"/>
        </w:rPr>
        <w:t xml:space="preserve"> - </w:t>
      </w:r>
      <w:r w:rsidR="00422648" w:rsidRPr="009D55CD">
        <w:rPr>
          <w:rFonts w:ascii="Times New Roman" w:hAnsi="Times New Roman" w:cs="Times New Roman"/>
          <w:color w:val="000000" w:themeColor="text1"/>
          <w:sz w:val="28"/>
          <w:szCs w:val="28"/>
        </w:rPr>
        <w:t xml:space="preserve">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лицевом счете  </w:t>
      </w:r>
      <w:r w:rsidR="00371C6A" w:rsidRPr="009D55CD">
        <w:rPr>
          <w:rFonts w:ascii="Times New Roman" w:hAnsi="Times New Roman" w:cs="Times New Roman"/>
          <w:color w:val="000000" w:themeColor="text1"/>
          <w:sz w:val="28"/>
          <w:szCs w:val="28"/>
        </w:rPr>
        <w:t>по соответствующему детализированному коду направления расходования целевых средств</w:t>
      </w:r>
      <w:proofErr w:type="gramStart"/>
      <w:r w:rsidR="00371C6A" w:rsidRPr="009D55CD">
        <w:rPr>
          <w:rFonts w:ascii="Times New Roman" w:hAnsi="Times New Roman" w:cs="Times New Roman"/>
          <w:color w:val="000000" w:themeColor="text1"/>
          <w:sz w:val="28"/>
          <w:szCs w:val="28"/>
        </w:rPr>
        <w:t xml:space="preserve"> </w:t>
      </w:r>
      <w:r w:rsidRPr="009D55CD">
        <w:rPr>
          <w:rFonts w:ascii="Times New Roman" w:hAnsi="Times New Roman" w:cs="Times New Roman"/>
          <w:color w:val="000000" w:themeColor="text1"/>
          <w:sz w:val="28"/>
          <w:szCs w:val="28"/>
        </w:rPr>
        <w:t>.</w:t>
      </w:r>
      <w:proofErr w:type="gramEnd"/>
    </w:p>
    <w:p w:rsidR="00250E61" w:rsidRPr="009D55CD" w:rsidRDefault="00250E61"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10 - примечание (при необходимости).</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Итого</w:t>
      </w:r>
      <w:r w:rsidR="002119A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указывается:</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3E5FFB" w:rsidRPr="009D55CD">
        <w:rPr>
          <w:rFonts w:ascii="Times New Roman" w:hAnsi="Times New Roman" w:cs="Times New Roman"/>
          <w:color w:val="000000" w:themeColor="text1"/>
          <w:sz w:val="28"/>
          <w:szCs w:val="28"/>
        </w:rPr>
        <w:t>8</w:t>
      </w:r>
      <w:r w:rsidRPr="009D55CD">
        <w:rPr>
          <w:rFonts w:ascii="Times New Roman" w:hAnsi="Times New Roman" w:cs="Times New Roman"/>
          <w:color w:val="000000" w:themeColor="text1"/>
          <w:sz w:val="28"/>
          <w:szCs w:val="28"/>
        </w:rPr>
        <w:t xml:space="preserve"> - общая сумма планируемых на текущий финансовый год поступлений целевых </w:t>
      </w:r>
      <w:r w:rsidR="002119A6" w:rsidRPr="009D55CD">
        <w:rPr>
          <w:rFonts w:ascii="Times New Roman" w:hAnsi="Times New Roman" w:cs="Times New Roman"/>
          <w:color w:val="000000" w:themeColor="text1"/>
          <w:sz w:val="28"/>
          <w:szCs w:val="28"/>
        </w:rPr>
        <w:t>средств</w:t>
      </w:r>
      <w:r w:rsidRPr="009D55CD">
        <w:rPr>
          <w:rFonts w:ascii="Times New Roman" w:hAnsi="Times New Roman" w:cs="Times New Roman"/>
          <w:color w:val="000000" w:themeColor="text1"/>
          <w:sz w:val="28"/>
          <w:szCs w:val="28"/>
        </w:rPr>
        <w:t>;</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3E5FFB" w:rsidRPr="009D55CD">
        <w:rPr>
          <w:rFonts w:ascii="Times New Roman" w:hAnsi="Times New Roman" w:cs="Times New Roman"/>
          <w:color w:val="000000" w:themeColor="text1"/>
          <w:sz w:val="28"/>
          <w:szCs w:val="28"/>
        </w:rPr>
        <w:t>9</w:t>
      </w:r>
      <w:r w:rsidRPr="009D55CD">
        <w:rPr>
          <w:rFonts w:ascii="Times New Roman" w:hAnsi="Times New Roman" w:cs="Times New Roman"/>
          <w:color w:val="000000" w:themeColor="text1"/>
          <w:sz w:val="28"/>
          <w:szCs w:val="28"/>
        </w:rPr>
        <w:t xml:space="preserve"> - общая сумма планируемых на текущий финансовый год выплат</w:t>
      </w:r>
      <w:r w:rsidR="00A71385" w:rsidRPr="009D55CD">
        <w:rPr>
          <w:rFonts w:ascii="Times New Roman" w:hAnsi="Times New Roman" w:cs="Times New Roman"/>
          <w:color w:val="000000" w:themeColor="text1"/>
          <w:sz w:val="28"/>
          <w:szCs w:val="28"/>
        </w:rPr>
        <w:t>;</w:t>
      </w:r>
    </w:p>
    <w:p w:rsidR="00250E61" w:rsidRPr="009D55CD" w:rsidRDefault="00250E61"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10 - примечание (при необходимости).</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Раздел 3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Операции </w:t>
      </w:r>
      <w:r w:rsidR="00847003" w:rsidRPr="009D55CD">
        <w:rPr>
          <w:rFonts w:ascii="Times New Roman" w:hAnsi="Times New Roman" w:cs="Times New Roman"/>
          <w:color w:val="000000" w:themeColor="text1"/>
          <w:sz w:val="28"/>
          <w:szCs w:val="28"/>
        </w:rPr>
        <w:t>по казначейскому обеспечению обязательств</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w:t>
      </w:r>
      <w:r w:rsidR="00FB0214" w:rsidRPr="009D55CD">
        <w:rPr>
          <w:rFonts w:ascii="Times New Roman" w:hAnsi="Times New Roman" w:cs="Times New Roman"/>
          <w:color w:val="000000" w:themeColor="text1"/>
          <w:sz w:val="28"/>
          <w:szCs w:val="28"/>
        </w:rPr>
        <w:t>делится на два подраздела</w:t>
      </w:r>
      <w:r w:rsidR="00250E61" w:rsidRPr="009D55CD">
        <w:rPr>
          <w:rFonts w:ascii="Times New Roman" w:hAnsi="Times New Roman" w:cs="Times New Roman"/>
          <w:color w:val="000000" w:themeColor="text1"/>
          <w:sz w:val="28"/>
          <w:szCs w:val="28"/>
        </w:rPr>
        <w:t>:</w:t>
      </w:r>
    </w:p>
    <w:p w:rsidR="00FB0214" w:rsidRPr="009D55CD" w:rsidRDefault="00FB0214"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Подраздел 3.1 «Изменение остатков» заполняется следующим образом.</w:t>
      </w:r>
    </w:p>
    <w:p w:rsidR="00A61AB7" w:rsidRPr="009D55CD" w:rsidRDefault="00A61AB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Показатели по строке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начало дня</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указываются нарастающим итогом с начала текущего финансового года:</w:t>
      </w:r>
    </w:p>
    <w:p w:rsidR="0029071A" w:rsidRPr="009D55CD" w:rsidRDefault="0029071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2, 3, 4 - сумма остатков на начало дня по операциям по казначейскому обеспечению обязательств  в валюте Российской Федерации.</w:t>
      </w:r>
    </w:p>
    <w:p w:rsidR="00A61AB7" w:rsidRPr="009D55CD" w:rsidRDefault="00A61AB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Показатели по строке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На конец дня</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указываются нарастающим итогом с начала текущего финансового года:</w:t>
      </w:r>
    </w:p>
    <w:p w:rsidR="00A61AB7" w:rsidRPr="009D55CD" w:rsidRDefault="0029071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2, 3, 4 - сумма остатков на конец дня по операциям по казначейскому обеспечению обязательств  в валюте Российской Федерации</w:t>
      </w:r>
      <w:r w:rsidR="00A61AB7" w:rsidRPr="009D55CD">
        <w:rPr>
          <w:rFonts w:ascii="Times New Roman" w:hAnsi="Times New Roman" w:cs="Times New Roman"/>
          <w:color w:val="000000" w:themeColor="text1"/>
          <w:sz w:val="28"/>
          <w:szCs w:val="28"/>
        </w:rPr>
        <w:t>.</w:t>
      </w:r>
    </w:p>
    <w:p w:rsidR="00FB0214" w:rsidRPr="009D55CD" w:rsidRDefault="00FB0214"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Подраздел 3.2 «Казначейское обеспечение обязательств» заполняется следующим образом.</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каждой строке указываются:</w:t>
      </w:r>
    </w:p>
    <w:p w:rsidR="00B84FEB" w:rsidRPr="009D55CD" w:rsidRDefault="00B84FE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1, 2 - номер и дата составления документа в формате "день, месяц, год" (ДД.ММ</w:t>
      </w:r>
      <w:proofErr w:type="gramStart"/>
      <w:r w:rsidRPr="009D55CD">
        <w:rPr>
          <w:rFonts w:ascii="Times New Roman" w:hAnsi="Times New Roman" w:cs="Times New Roman"/>
          <w:color w:val="000000" w:themeColor="text1"/>
          <w:sz w:val="28"/>
          <w:szCs w:val="28"/>
        </w:rPr>
        <w:t>.Г</w:t>
      </w:r>
      <w:proofErr w:type="gramEnd"/>
      <w:r w:rsidRPr="009D55CD">
        <w:rPr>
          <w:rFonts w:ascii="Times New Roman" w:hAnsi="Times New Roman" w:cs="Times New Roman"/>
          <w:color w:val="000000" w:themeColor="text1"/>
          <w:sz w:val="28"/>
          <w:szCs w:val="28"/>
        </w:rPr>
        <w:t xml:space="preserve">ГГГ), на основании которого были отражены операции </w:t>
      </w:r>
      <w:r w:rsidRPr="009D55CD">
        <w:rPr>
          <w:rFonts w:ascii="Times New Roman" w:hAnsi="Times New Roman" w:cs="Times New Roman"/>
          <w:color w:val="000000" w:themeColor="text1"/>
          <w:sz w:val="28"/>
          <w:szCs w:val="28"/>
        </w:rPr>
        <w:lastRenderedPageBreak/>
        <w:t>по казначейскому обеспечению обязательств;</w:t>
      </w:r>
    </w:p>
    <w:p w:rsidR="00B84FEB" w:rsidRPr="009D55CD" w:rsidRDefault="00B84FE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3, 4 - соответственно номер и дата составления документа получателя бюджетных средств в формате "день, месяц, год" (ДД.ММ</w:t>
      </w:r>
      <w:proofErr w:type="gramStart"/>
      <w:r w:rsidRPr="009D55CD">
        <w:rPr>
          <w:rFonts w:ascii="Times New Roman" w:hAnsi="Times New Roman" w:cs="Times New Roman"/>
          <w:color w:val="000000" w:themeColor="text1"/>
          <w:sz w:val="28"/>
          <w:szCs w:val="28"/>
        </w:rPr>
        <w:t>.Г</w:t>
      </w:r>
      <w:proofErr w:type="gramEnd"/>
      <w:r w:rsidRPr="009D55CD">
        <w:rPr>
          <w:rFonts w:ascii="Times New Roman" w:hAnsi="Times New Roman" w:cs="Times New Roman"/>
          <w:color w:val="000000" w:themeColor="text1"/>
          <w:sz w:val="28"/>
          <w:szCs w:val="28"/>
        </w:rPr>
        <w:t>ГГГ), на основании которого были отражены выплаты по казначейскому обеспечению обязательств;</w:t>
      </w:r>
    </w:p>
    <w:p w:rsidR="00DD5D33"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DD5D33" w:rsidRPr="009D55CD">
        <w:rPr>
          <w:rFonts w:ascii="Times New Roman" w:hAnsi="Times New Roman" w:cs="Times New Roman"/>
          <w:color w:val="000000" w:themeColor="text1"/>
          <w:sz w:val="28"/>
          <w:szCs w:val="28"/>
        </w:rPr>
        <w:t>5</w:t>
      </w:r>
      <w:r w:rsidRPr="009D55CD">
        <w:rPr>
          <w:rFonts w:ascii="Times New Roman" w:hAnsi="Times New Roman" w:cs="Times New Roman"/>
          <w:color w:val="000000" w:themeColor="text1"/>
          <w:sz w:val="28"/>
          <w:szCs w:val="28"/>
        </w:rPr>
        <w:t xml:space="preserve"> </w:t>
      </w:r>
      <w:r w:rsidR="00DD5D33"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w:t>
      </w:r>
      <w:r w:rsidR="00DD5D33" w:rsidRPr="009D55CD">
        <w:rPr>
          <w:rFonts w:ascii="Times New Roman" w:hAnsi="Times New Roman" w:cs="Times New Roman"/>
          <w:color w:val="000000" w:themeColor="text1"/>
          <w:sz w:val="28"/>
          <w:szCs w:val="28"/>
        </w:rPr>
        <w:t>код источника поступлений или направления расходования целевых средств, соответствующий наименованию источника поступления или направления расходования средств;</w:t>
      </w:r>
    </w:p>
    <w:p w:rsidR="00B84FEB" w:rsidRPr="009D55CD" w:rsidRDefault="00B84FE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6, 7, 8 - сумма операции по казначейскому обеспечению обязательств  в валюте Российской Федерации в соответствии с указанным документом;</w:t>
      </w:r>
    </w:p>
    <w:p w:rsidR="0083285E" w:rsidRPr="009D55CD" w:rsidRDefault="00B84FE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9 - примечание (при необходимости</w:t>
      </w:r>
      <w:r w:rsidR="0083285E" w:rsidRPr="009D55CD">
        <w:rPr>
          <w:rFonts w:ascii="Times New Roman" w:hAnsi="Times New Roman" w:cs="Times New Roman"/>
          <w:color w:val="000000" w:themeColor="text1"/>
          <w:sz w:val="28"/>
          <w:szCs w:val="28"/>
        </w:rPr>
        <w:t>).</w:t>
      </w:r>
    </w:p>
    <w:p w:rsidR="0083285E" w:rsidRPr="009D55CD" w:rsidRDefault="0083285E"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Итого</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указывается:</w:t>
      </w:r>
    </w:p>
    <w:p w:rsidR="00776D2A" w:rsidRPr="009D55CD" w:rsidRDefault="00776D2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5 - код источника поступлений или направления расходования целевых средств, соответствующий наименованию источника поступления или направления расходования средств;</w:t>
      </w:r>
    </w:p>
    <w:p w:rsidR="00B84FEB" w:rsidRPr="009D55CD" w:rsidRDefault="00B84FE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графах 6, 7, 8 - </w:t>
      </w:r>
      <w:r w:rsidR="0029071A" w:rsidRPr="009D55CD">
        <w:rPr>
          <w:rFonts w:ascii="Times New Roman" w:hAnsi="Times New Roman" w:cs="Times New Roman"/>
          <w:color w:val="000000" w:themeColor="text1"/>
          <w:sz w:val="28"/>
          <w:szCs w:val="28"/>
        </w:rPr>
        <w:t xml:space="preserve">указывается общая </w:t>
      </w:r>
      <w:r w:rsidRPr="009D55CD">
        <w:rPr>
          <w:rFonts w:ascii="Times New Roman" w:hAnsi="Times New Roman" w:cs="Times New Roman"/>
          <w:color w:val="000000" w:themeColor="text1"/>
          <w:sz w:val="28"/>
          <w:szCs w:val="28"/>
        </w:rPr>
        <w:t>сумма операции по казначей</w:t>
      </w:r>
      <w:r w:rsidR="0029071A" w:rsidRPr="009D55CD">
        <w:rPr>
          <w:rFonts w:ascii="Times New Roman" w:hAnsi="Times New Roman" w:cs="Times New Roman"/>
          <w:color w:val="000000" w:themeColor="text1"/>
          <w:sz w:val="28"/>
          <w:szCs w:val="28"/>
        </w:rPr>
        <w:t>скому обеспечению обязательств.</w:t>
      </w:r>
    </w:p>
    <w:p w:rsidR="0029071A" w:rsidRPr="009D55CD" w:rsidRDefault="0029071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При отсутствии показателей в </w:t>
      </w:r>
      <w:hyperlink r:id="rId11" w:history="1">
        <w:r w:rsidRPr="009D55CD">
          <w:rPr>
            <w:rFonts w:ascii="Times New Roman" w:hAnsi="Times New Roman" w:cs="Times New Roman"/>
            <w:color w:val="000000" w:themeColor="text1"/>
            <w:sz w:val="28"/>
            <w:szCs w:val="28"/>
          </w:rPr>
          <w:t xml:space="preserve">графах </w:t>
        </w:r>
      </w:hyperlink>
      <w:r w:rsidRPr="009D55CD">
        <w:rPr>
          <w:rFonts w:ascii="Times New Roman" w:hAnsi="Times New Roman" w:cs="Times New Roman"/>
          <w:color w:val="000000" w:themeColor="text1"/>
          <w:sz w:val="28"/>
          <w:szCs w:val="28"/>
        </w:rPr>
        <w:t xml:space="preserve">6, </w:t>
      </w:r>
      <w:hyperlink r:id="rId12" w:history="1">
        <w:r w:rsidRPr="009D55CD">
          <w:rPr>
            <w:rFonts w:ascii="Times New Roman" w:hAnsi="Times New Roman" w:cs="Times New Roman"/>
            <w:color w:val="000000" w:themeColor="text1"/>
            <w:sz w:val="28"/>
            <w:szCs w:val="28"/>
          </w:rPr>
          <w:t>7</w:t>
        </w:r>
      </w:hyperlink>
      <w:r w:rsidRPr="009D55CD">
        <w:rPr>
          <w:rFonts w:ascii="Times New Roman" w:hAnsi="Times New Roman" w:cs="Times New Roman"/>
          <w:color w:val="000000" w:themeColor="text1"/>
          <w:sz w:val="28"/>
          <w:szCs w:val="28"/>
        </w:rPr>
        <w:t xml:space="preserve">, 8 по строке в соответствующей графе проставляется </w:t>
      </w:r>
      <w:r w:rsidR="00D02FC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ноль</w:t>
      </w:r>
      <w:r w:rsidR="00D02FC6"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(0).</w:t>
      </w:r>
    </w:p>
    <w:p w:rsidR="00653F25" w:rsidRPr="009D55CD" w:rsidRDefault="00703C4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7</w:t>
      </w:r>
      <w:r w:rsidR="00653F25" w:rsidRPr="009D55CD">
        <w:rPr>
          <w:rFonts w:ascii="Times New Roman" w:hAnsi="Times New Roman" w:cs="Times New Roman"/>
          <w:color w:val="000000" w:themeColor="text1"/>
          <w:sz w:val="28"/>
          <w:szCs w:val="28"/>
        </w:rPr>
        <w:t xml:space="preserve">. Формирование Отчета о состоянии лицевого счета (код формы по КФД </w:t>
      </w:r>
      <w:r w:rsidR="00650085" w:rsidRPr="009D55CD">
        <w:rPr>
          <w:rFonts w:ascii="Times New Roman" w:eastAsia="Calibri" w:hAnsi="Times New Roman" w:cs="Times New Roman"/>
          <w:sz w:val="28"/>
          <w:szCs w:val="28"/>
        </w:rPr>
        <w:t>0531372</w:t>
      </w:r>
      <w:r w:rsidR="00653F25" w:rsidRPr="009D55CD">
        <w:rPr>
          <w:rFonts w:ascii="Times New Roman" w:hAnsi="Times New Roman" w:cs="Times New Roman"/>
          <w:color w:val="000000" w:themeColor="text1"/>
          <w:sz w:val="28"/>
          <w:szCs w:val="28"/>
        </w:rPr>
        <w:t>) (далее - Отчет о состоянии лицевого счета) осуществляется органом Федерального казначейства ежемесячно или по запросу организации с указанием периода представления.</w:t>
      </w:r>
    </w:p>
    <w:p w:rsidR="00653F25" w:rsidRPr="009D55CD" w:rsidRDefault="00BB3AF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w:t>
      </w:r>
      <w:r w:rsidR="00653F25" w:rsidRPr="009D55CD">
        <w:rPr>
          <w:rFonts w:ascii="Times New Roman" w:hAnsi="Times New Roman" w:cs="Times New Roman"/>
          <w:color w:val="000000" w:themeColor="text1"/>
          <w:sz w:val="28"/>
          <w:szCs w:val="28"/>
        </w:rPr>
        <w:t>Остаток средств на лицевом счете</w:t>
      </w:r>
      <w:r w:rsidRPr="009D55CD">
        <w:rPr>
          <w:rFonts w:ascii="Times New Roman" w:hAnsi="Times New Roman" w:cs="Times New Roman"/>
          <w:color w:val="000000" w:themeColor="text1"/>
          <w:sz w:val="28"/>
          <w:szCs w:val="28"/>
        </w:rPr>
        <w:t>»</w:t>
      </w:r>
      <w:r w:rsidR="00653F25" w:rsidRPr="009D55CD">
        <w:rPr>
          <w:rFonts w:ascii="Times New Roman" w:hAnsi="Times New Roman" w:cs="Times New Roman"/>
          <w:color w:val="000000" w:themeColor="text1"/>
          <w:sz w:val="28"/>
          <w:szCs w:val="28"/>
        </w:rPr>
        <w:t xml:space="preserve"> заполняется следующим образом.</w:t>
      </w:r>
    </w:p>
    <w:p w:rsidR="00FA04C0" w:rsidRPr="009D55CD" w:rsidRDefault="00FA04C0"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Графа 1 заполняется в разрезе аналитических кодов разделов. </w:t>
      </w:r>
    </w:p>
    <w:p w:rsidR="00FA04C0" w:rsidRPr="009D55CD" w:rsidRDefault="00FA04C0"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строке по каждому аналитическому коду раздела указываются нарастающим итогом с начала текущего финансового года:</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FA04C0" w:rsidRPr="009D55CD">
        <w:rPr>
          <w:rFonts w:ascii="Times New Roman" w:hAnsi="Times New Roman" w:cs="Times New Roman"/>
          <w:color w:val="000000" w:themeColor="text1"/>
          <w:sz w:val="28"/>
          <w:szCs w:val="28"/>
        </w:rPr>
        <w:t>2</w:t>
      </w:r>
      <w:r w:rsidRPr="009D55CD">
        <w:rPr>
          <w:rFonts w:ascii="Times New Roman" w:hAnsi="Times New Roman" w:cs="Times New Roman"/>
          <w:color w:val="000000" w:themeColor="text1"/>
          <w:sz w:val="28"/>
          <w:szCs w:val="28"/>
        </w:rPr>
        <w:t xml:space="preserve"> - неиспользованные на начало текущего финансового года остатки целевых </w:t>
      </w:r>
      <w:r w:rsidR="00FA04C0" w:rsidRPr="009D55CD">
        <w:rPr>
          <w:rFonts w:ascii="Times New Roman" w:hAnsi="Times New Roman" w:cs="Times New Roman"/>
          <w:color w:val="000000" w:themeColor="text1"/>
          <w:sz w:val="28"/>
          <w:szCs w:val="28"/>
        </w:rPr>
        <w:t>средств</w:t>
      </w:r>
      <w:r w:rsidRPr="009D55CD">
        <w:rPr>
          <w:rFonts w:ascii="Times New Roman" w:hAnsi="Times New Roman" w:cs="Times New Roman"/>
          <w:color w:val="000000" w:themeColor="text1"/>
          <w:sz w:val="28"/>
          <w:szCs w:val="28"/>
        </w:rPr>
        <w:t>;</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FA04C0" w:rsidRPr="009D55CD">
        <w:rPr>
          <w:rFonts w:ascii="Times New Roman" w:hAnsi="Times New Roman" w:cs="Times New Roman"/>
          <w:color w:val="000000" w:themeColor="text1"/>
          <w:sz w:val="28"/>
          <w:szCs w:val="28"/>
        </w:rPr>
        <w:t>3</w:t>
      </w:r>
      <w:r w:rsidRPr="009D55CD">
        <w:rPr>
          <w:rFonts w:ascii="Times New Roman" w:hAnsi="Times New Roman" w:cs="Times New Roman"/>
          <w:color w:val="000000" w:themeColor="text1"/>
          <w:sz w:val="28"/>
          <w:szCs w:val="28"/>
        </w:rPr>
        <w:t xml:space="preserve"> - нарастающим итогом с начала текущего финансового года </w:t>
      </w:r>
      <w:r w:rsidRPr="009D55CD">
        <w:rPr>
          <w:rFonts w:ascii="Times New Roman" w:hAnsi="Times New Roman" w:cs="Times New Roman"/>
          <w:color w:val="000000" w:themeColor="text1"/>
          <w:sz w:val="28"/>
          <w:szCs w:val="28"/>
        </w:rPr>
        <w:lastRenderedPageBreak/>
        <w:t xml:space="preserve">остаток целевых </w:t>
      </w:r>
      <w:r w:rsidR="00FA04C0" w:rsidRPr="009D55CD">
        <w:rPr>
          <w:rFonts w:ascii="Times New Roman" w:hAnsi="Times New Roman" w:cs="Times New Roman"/>
          <w:color w:val="000000" w:themeColor="text1"/>
          <w:sz w:val="28"/>
          <w:szCs w:val="28"/>
        </w:rPr>
        <w:t>средств</w:t>
      </w:r>
      <w:r w:rsidRPr="009D55CD">
        <w:rPr>
          <w:rFonts w:ascii="Times New Roman" w:hAnsi="Times New Roman" w:cs="Times New Roman"/>
          <w:color w:val="000000" w:themeColor="text1"/>
          <w:sz w:val="28"/>
          <w:szCs w:val="28"/>
        </w:rPr>
        <w:t xml:space="preserve"> на лицевом счете на отчетную дату;</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FA04C0" w:rsidRPr="009D55CD">
        <w:rPr>
          <w:rFonts w:ascii="Times New Roman" w:hAnsi="Times New Roman" w:cs="Times New Roman"/>
          <w:color w:val="000000" w:themeColor="text1"/>
          <w:sz w:val="28"/>
          <w:szCs w:val="28"/>
        </w:rPr>
        <w:t>4</w:t>
      </w:r>
      <w:r w:rsidRPr="009D55CD">
        <w:rPr>
          <w:rFonts w:ascii="Times New Roman" w:hAnsi="Times New Roman" w:cs="Times New Roman"/>
          <w:color w:val="000000" w:themeColor="text1"/>
          <w:sz w:val="28"/>
          <w:szCs w:val="28"/>
        </w:rPr>
        <w:t xml:space="preserve"> - неразрешенный к использованию остаток </w:t>
      </w:r>
      <w:r w:rsidR="00FA04C0" w:rsidRPr="009D55CD">
        <w:rPr>
          <w:rFonts w:ascii="Times New Roman" w:hAnsi="Times New Roman" w:cs="Times New Roman"/>
          <w:color w:val="000000" w:themeColor="text1"/>
          <w:sz w:val="28"/>
          <w:szCs w:val="28"/>
        </w:rPr>
        <w:t>целевых сре</w:t>
      </w:r>
      <w:proofErr w:type="gramStart"/>
      <w:r w:rsidR="00FA04C0" w:rsidRPr="009D55CD">
        <w:rPr>
          <w:rFonts w:ascii="Times New Roman" w:hAnsi="Times New Roman" w:cs="Times New Roman"/>
          <w:color w:val="000000" w:themeColor="text1"/>
          <w:sz w:val="28"/>
          <w:szCs w:val="28"/>
        </w:rPr>
        <w:t>дств</w:t>
      </w:r>
      <w:r w:rsidRPr="009D55CD">
        <w:rPr>
          <w:rFonts w:ascii="Times New Roman" w:hAnsi="Times New Roman" w:cs="Times New Roman"/>
          <w:color w:val="000000" w:themeColor="text1"/>
          <w:sz w:val="28"/>
          <w:szCs w:val="28"/>
        </w:rPr>
        <w:t xml:space="preserve"> пр</w:t>
      </w:r>
      <w:proofErr w:type="gramEnd"/>
      <w:r w:rsidRPr="009D55CD">
        <w:rPr>
          <w:rFonts w:ascii="Times New Roman" w:hAnsi="Times New Roman" w:cs="Times New Roman"/>
          <w:color w:val="000000" w:themeColor="text1"/>
          <w:sz w:val="28"/>
          <w:szCs w:val="28"/>
        </w:rPr>
        <w:t>ошлого года на лицевом счете на отчетную дату;</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FA04C0" w:rsidRPr="009D55CD">
        <w:rPr>
          <w:rFonts w:ascii="Times New Roman" w:hAnsi="Times New Roman" w:cs="Times New Roman"/>
          <w:color w:val="000000" w:themeColor="text1"/>
          <w:sz w:val="28"/>
          <w:szCs w:val="28"/>
        </w:rPr>
        <w:t>5</w:t>
      </w:r>
      <w:r w:rsidRPr="009D55CD">
        <w:rPr>
          <w:rFonts w:ascii="Times New Roman" w:hAnsi="Times New Roman" w:cs="Times New Roman"/>
          <w:color w:val="000000" w:themeColor="text1"/>
          <w:sz w:val="28"/>
          <w:szCs w:val="28"/>
        </w:rPr>
        <w:t xml:space="preserve"> - неразрешенный к использованию остаток </w:t>
      </w:r>
      <w:r w:rsidR="008317F1" w:rsidRPr="009D55CD">
        <w:rPr>
          <w:rFonts w:ascii="Times New Roman" w:hAnsi="Times New Roman" w:cs="Times New Roman"/>
          <w:color w:val="000000" w:themeColor="text1"/>
          <w:sz w:val="28"/>
          <w:szCs w:val="28"/>
        </w:rPr>
        <w:t>целевых средств</w:t>
      </w:r>
      <w:r w:rsidRPr="009D55CD">
        <w:rPr>
          <w:rFonts w:ascii="Times New Roman" w:hAnsi="Times New Roman" w:cs="Times New Roman"/>
          <w:color w:val="000000" w:themeColor="text1"/>
          <w:sz w:val="28"/>
          <w:szCs w:val="28"/>
        </w:rPr>
        <w:t xml:space="preserve"> текущего года и неразрешенные к использованию суммы возврата дебиторской задолженности прошлых лет на лицевом счете на начало дня.</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Итого</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указываются:</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8317F1" w:rsidRPr="009D55CD">
        <w:rPr>
          <w:rFonts w:ascii="Times New Roman" w:hAnsi="Times New Roman" w:cs="Times New Roman"/>
          <w:color w:val="000000" w:themeColor="text1"/>
          <w:sz w:val="28"/>
          <w:szCs w:val="28"/>
        </w:rPr>
        <w:t>2</w:t>
      </w:r>
      <w:r w:rsidRPr="009D55CD">
        <w:rPr>
          <w:rFonts w:ascii="Times New Roman" w:hAnsi="Times New Roman" w:cs="Times New Roman"/>
          <w:color w:val="000000" w:themeColor="text1"/>
          <w:sz w:val="28"/>
          <w:szCs w:val="28"/>
        </w:rPr>
        <w:t xml:space="preserve"> - итоговый остаток целевых </w:t>
      </w:r>
      <w:r w:rsidR="00830EAD" w:rsidRPr="009D55CD">
        <w:rPr>
          <w:rFonts w:ascii="Times New Roman" w:hAnsi="Times New Roman" w:cs="Times New Roman"/>
          <w:color w:val="000000" w:themeColor="text1"/>
          <w:sz w:val="28"/>
          <w:szCs w:val="28"/>
        </w:rPr>
        <w:t>средств</w:t>
      </w:r>
      <w:r w:rsidRPr="009D55CD">
        <w:rPr>
          <w:rFonts w:ascii="Times New Roman" w:hAnsi="Times New Roman" w:cs="Times New Roman"/>
          <w:color w:val="000000" w:themeColor="text1"/>
          <w:sz w:val="28"/>
          <w:szCs w:val="28"/>
        </w:rPr>
        <w:t xml:space="preserve"> на начало года, разрешенных к использованию;</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8317F1" w:rsidRPr="009D55CD">
        <w:rPr>
          <w:rFonts w:ascii="Times New Roman" w:hAnsi="Times New Roman" w:cs="Times New Roman"/>
          <w:color w:val="000000" w:themeColor="text1"/>
          <w:sz w:val="28"/>
          <w:szCs w:val="28"/>
        </w:rPr>
        <w:t>3</w:t>
      </w:r>
      <w:r w:rsidRPr="009D55CD">
        <w:rPr>
          <w:rFonts w:ascii="Times New Roman" w:hAnsi="Times New Roman" w:cs="Times New Roman"/>
          <w:color w:val="000000" w:themeColor="text1"/>
          <w:sz w:val="28"/>
          <w:szCs w:val="28"/>
        </w:rPr>
        <w:t xml:space="preserve"> - итоговый остаток </w:t>
      </w:r>
      <w:r w:rsidR="00830EAD" w:rsidRPr="009D55CD">
        <w:rPr>
          <w:rFonts w:ascii="Times New Roman" w:hAnsi="Times New Roman" w:cs="Times New Roman"/>
          <w:color w:val="000000" w:themeColor="text1"/>
          <w:sz w:val="28"/>
          <w:szCs w:val="28"/>
        </w:rPr>
        <w:t>целевых средств</w:t>
      </w:r>
      <w:r w:rsidRPr="009D55CD">
        <w:rPr>
          <w:rFonts w:ascii="Times New Roman" w:hAnsi="Times New Roman" w:cs="Times New Roman"/>
          <w:color w:val="000000" w:themeColor="text1"/>
          <w:sz w:val="28"/>
          <w:szCs w:val="28"/>
        </w:rPr>
        <w:t xml:space="preserve"> на лицевом счете на отчетную дату;</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8317F1" w:rsidRPr="009D55CD">
        <w:rPr>
          <w:rFonts w:ascii="Times New Roman" w:hAnsi="Times New Roman" w:cs="Times New Roman"/>
          <w:color w:val="000000" w:themeColor="text1"/>
          <w:sz w:val="28"/>
          <w:szCs w:val="28"/>
        </w:rPr>
        <w:t>4</w:t>
      </w:r>
      <w:r w:rsidRPr="009D55CD">
        <w:rPr>
          <w:rFonts w:ascii="Times New Roman" w:hAnsi="Times New Roman" w:cs="Times New Roman"/>
          <w:color w:val="000000" w:themeColor="text1"/>
          <w:sz w:val="28"/>
          <w:szCs w:val="28"/>
        </w:rPr>
        <w:t xml:space="preserve"> - общая сумма неразрешенного к использованию остатка </w:t>
      </w:r>
      <w:r w:rsidR="00830EAD" w:rsidRPr="009D55CD">
        <w:rPr>
          <w:rFonts w:ascii="Times New Roman" w:hAnsi="Times New Roman" w:cs="Times New Roman"/>
          <w:color w:val="000000" w:themeColor="text1"/>
          <w:sz w:val="28"/>
          <w:szCs w:val="28"/>
        </w:rPr>
        <w:t>целевых сре</w:t>
      </w:r>
      <w:proofErr w:type="gramStart"/>
      <w:r w:rsidR="00830EAD" w:rsidRPr="009D55CD">
        <w:rPr>
          <w:rFonts w:ascii="Times New Roman" w:hAnsi="Times New Roman" w:cs="Times New Roman"/>
          <w:color w:val="000000" w:themeColor="text1"/>
          <w:sz w:val="28"/>
          <w:szCs w:val="28"/>
        </w:rPr>
        <w:t>дств</w:t>
      </w:r>
      <w:r w:rsidRPr="009D55CD">
        <w:rPr>
          <w:rFonts w:ascii="Times New Roman" w:hAnsi="Times New Roman" w:cs="Times New Roman"/>
          <w:color w:val="000000" w:themeColor="text1"/>
          <w:sz w:val="28"/>
          <w:szCs w:val="28"/>
        </w:rPr>
        <w:t xml:space="preserve"> пр</w:t>
      </w:r>
      <w:proofErr w:type="gramEnd"/>
      <w:r w:rsidRPr="009D55CD">
        <w:rPr>
          <w:rFonts w:ascii="Times New Roman" w:hAnsi="Times New Roman" w:cs="Times New Roman"/>
          <w:color w:val="000000" w:themeColor="text1"/>
          <w:sz w:val="28"/>
          <w:szCs w:val="28"/>
        </w:rPr>
        <w:t>ошлого года на лицевом счете на отчетную дату;</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830EAD" w:rsidRPr="009D55CD">
        <w:rPr>
          <w:rFonts w:ascii="Times New Roman" w:hAnsi="Times New Roman" w:cs="Times New Roman"/>
          <w:color w:val="000000" w:themeColor="text1"/>
          <w:sz w:val="28"/>
          <w:szCs w:val="28"/>
        </w:rPr>
        <w:t>5</w:t>
      </w:r>
      <w:r w:rsidRPr="009D55CD">
        <w:rPr>
          <w:rFonts w:ascii="Times New Roman" w:hAnsi="Times New Roman" w:cs="Times New Roman"/>
          <w:color w:val="000000" w:themeColor="text1"/>
          <w:sz w:val="28"/>
          <w:szCs w:val="28"/>
        </w:rPr>
        <w:t xml:space="preserve"> - общая сумма неразрешенного к использованию остатка целевых средств текущего года и общая неразрешенная к использованию сумма возврата дебиторской задолженности прошлых лет на лицевом счете на отчетную дату.</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При отсутствии остатков средств по строкам в соответствующей графе проставляется нулевое значение с учетом установленной значимости.</w:t>
      </w:r>
    </w:p>
    <w:p w:rsidR="00F55F1B" w:rsidRPr="009D55CD" w:rsidRDefault="00F55F1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Далее Отчет о состоянии лицевого счета заполняется в разрезе разделов по каждому </w:t>
      </w:r>
      <w:proofErr w:type="gramStart"/>
      <w:r w:rsidRPr="009D55CD">
        <w:rPr>
          <w:rFonts w:ascii="Times New Roman" w:hAnsi="Times New Roman" w:cs="Times New Roman"/>
          <w:color w:val="000000" w:themeColor="text1"/>
          <w:sz w:val="28"/>
          <w:szCs w:val="28"/>
        </w:rPr>
        <w:t>документу-основания</w:t>
      </w:r>
      <w:proofErr w:type="gramEnd"/>
      <w:r w:rsidRPr="009D55CD">
        <w:rPr>
          <w:rFonts w:ascii="Times New Roman" w:hAnsi="Times New Roman" w:cs="Times New Roman"/>
          <w:color w:val="000000" w:themeColor="text1"/>
          <w:sz w:val="28"/>
          <w:szCs w:val="28"/>
        </w:rPr>
        <w:t>.</w:t>
      </w:r>
    </w:p>
    <w:p w:rsidR="00F55F1B" w:rsidRPr="009D55CD" w:rsidRDefault="00F55F1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строке «Раздел по» указывается наименование документа-основания с отражением в кодовой зоне номера, даты, идентификатора, аналитического кода раздела.</w:t>
      </w:r>
    </w:p>
    <w:p w:rsidR="00354557" w:rsidRPr="009D55CD" w:rsidRDefault="00F55F1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Раздел 1 «Остаток денежных средств»</w:t>
      </w:r>
      <w:r w:rsidR="00354557" w:rsidRPr="009D55CD">
        <w:rPr>
          <w:rFonts w:ascii="Times New Roman" w:hAnsi="Times New Roman" w:cs="Times New Roman"/>
          <w:color w:val="000000" w:themeColor="text1"/>
          <w:sz w:val="28"/>
          <w:szCs w:val="28"/>
        </w:rPr>
        <w:t xml:space="preserve"> заполняется следующим образом:</w:t>
      </w:r>
    </w:p>
    <w:p w:rsidR="00354557" w:rsidRPr="009D55CD" w:rsidRDefault="0035455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1 - остаток денежных средств на лицевом счете на начало года; </w:t>
      </w:r>
    </w:p>
    <w:p w:rsidR="00354557" w:rsidRPr="009D55CD" w:rsidRDefault="0035455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2 - остаток денежных средств на лицевом счете на отчетную дату;</w:t>
      </w:r>
    </w:p>
    <w:p w:rsidR="00354557" w:rsidRPr="009D55CD" w:rsidRDefault="0035455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неразрешенный к использованию остаток средств на лицевом счете на отчетную дату прошлого года;</w:t>
      </w:r>
    </w:p>
    <w:p w:rsidR="00354557" w:rsidRPr="009D55CD" w:rsidRDefault="0035455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lastRenderedPageBreak/>
        <w:t>в графе 4 - неразрешенный к использованию остаток средств на лицевом счете на отчетную дату текущего года.</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Раздел 2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Сведения о</w:t>
      </w:r>
      <w:r w:rsidR="00F55F1B" w:rsidRPr="009D55CD">
        <w:rPr>
          <w:rFonts w:ascii="Times New Roman" w:hAnsi="Times New Roman" w:cs="Times New Roman"/>
          <w:color w:val="000000" w:themeColor="text1"/>
          <w:sz w:val="28"/>
          <w:szCs w:val="28"/>
        </w:rPr>
        <w:t xml:space="preserve">б </w:t>
      </w:r>
      <w:r w:rsidRPr="009D55CD">
        <w:rPr>
          <w:rFonts w:ascii="Times New Roman" w:hAnsi="Times New Roman" w:cs="Times New Roman"/>
          <w:color w:val="000000" w:themeColor="text1"/>
          <w:sz w:val="28"/>
          <w:szCs w:val="28"/>
        </w:rPr>
        <w:t xml:space="preserve">операциях с </w:t>
      </w:r>
      <w:r w:rsidR="00F55F1B" w:rsidRPr="009D55CD">
        <w:rPr>
          <w:rFonts w:ascii="Times New Roman" w:hAnsi="Times New Roman" w:cs="Times New Roman"/>
          <w:color w:val="000000" w:themeColor="text1"/>
          <w:sz w:val="28"/>
          <w:szCs w:val="28"/>
        </w:rPr>
        <w:t>целевыми средствами</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заполняется следующим образом.</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каждой строке указывается:</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1 - код </w:t>
      </w:r>
      <w:r w:rsidR="00F55F1B" w:rsidRPr="009D55CD">
        <w:rPr>
          <w:rFonts w:ascii="Times New Roman" w:hAnsi="Times New Roman" w:cs="Times New Roman"/>
          <w:color w:val="000000" w:themeColor="text1"/>
          <w:sz w:val="28"/>
          <w:szCs w:val="28"/>
        </w:rPr>
        <w:t>источника поступлений целевых средств</w:t>
      </w:r>
      <w:r w:rsidRPr="009D55CD">
        <w:rPr>
          <w:rFonts w:ascii="Times New Roman" w:hAnsi="Times New Roman" w:cs="Times New Roman"/>
          <w:color w:val="000000" w:themeColor="text1"/>
          <w:sz w:val="28"/>
          <w:szCs w:val="28"/>
        </w:rPr>
        <w:t>;</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2 </w:t>
      </w:r>
      <w:r w:rsidR="00422648"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w:t>
      </w:r>
      <w:r w:rsidR="00422648" w:rsidRPr="009D55CD">
        <w:rPr>
          <w:rFonts w:ascii="Times New Roman" w:hAnsi="Times New Roman" w:cs="Times New Roman"/>
          <w:color w:val="000000" w:themeColor="text1"/>
          <w:sz w:val="28"/>
          <w:szCs w:val="28"/>
        </w:rPr>
        <w:t xml:space="preserve">укрупненный </w:t>
      </w:r>
      <w:r w:rsidRPr="009D55CD">
        <w:rPr>
          <w:rFonts w:ascii="Times New Roman" w:hAnsi="Times New Roman" w:cs="Times New Roman"/>
          <w:color w:val="000000" w:themeColor="text1"/>
          <w:sz w:val="28"/>
          <w:szCs w:val="28"/>
        </w:rPr>
        <w:t xml:space="preserve">код </w:t>
      </w:r>
      <w:r w:rsidR="00F55F1B" w:rsidRPr="009D55CD">
        <w:rPr>
          <w:rFonts w:ascii="Times New Roman" w:hAnsi="Times New Roman" w:cs="Times New Roman"/>
          <w:color w:val="000000" w:themeColor="text1"/>
          <w:sz w:val="28"/>
          <w:szCs w:val="28"/>
        </w:rPr>
        <w:t>направления расходования целевых средств</w:t>
      </w:r>
      <w:r w:rsidRPr="009D55CD">
        <w:rPr>
          <w:rFonts w:ascii="Times New Roman" w:hAnsi="Times New Roman" w:cs="Times New Roman"/>
          <w:color w:val="000000" w:themeColor="text1"/>
          <w:sz w:val="28"/>
          <w:szCs w:val="28"/>
        </w:rPr>
        <w:t>;</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код объекта ФАИП (при наличии);</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4 - неиспользованные на начало текущего финансового года остатки целевых </w:t>
      </w:r>
      <w:r w:rsidR="00F55F1B" w:rsidRPr="009D55CD">
        <w:rPr>
          <w:rFonts w:ascii="Times New Roman" w:hAnsi="Times New Roman" w:cs="Times New Roman"/>
          <w:color w:val="000000" w:themeColor="text1"/>
          <w:sz w:val="28"/>
          <w:szCs w:val="28"/>
        </w:rPr>
        <w:t>средств</w:t>
      </w:r>
      <w:r w:rsidRPr="009D55CD">
        <w:rPr>
          <w:rFonts w:ascii="Times New Roman" w:hAnsi="Times New Roman" w:cs="Times New Roman"/>
          <w:color w:val="000000" w:themeColor="text1"/>
          <w:sz w:val="28"/>
          <w:szCs w:val="28"/>
        </w:rPr>
        <w:t xml:space="preserve">, разрешенные к использованию, в разрезе кодов </w:t>
      </w:r>
      <w:r w:rsidR="00F55F1B" w:rsidRPr="009D55CD">
        <w:rPr>
          <w:rFonts w:ascii="Times New Roman" w:hAnsi="Times New Roman" w:cs="Times New Roman"/>
          <w:color w:val="000000" w:themeColor="text1"/>
          <w:sz w:val="28"/>
          <w:szCs w:val="28"/>
        </w:rPr>
        <w:t>источника поступлений целевых средств</w:t>
      </w:r>
      <w:r w:rsidRPr="009D55CD">
        <w:rPr>
          <w:rFonts w:ascii="Times New Roman" w:hAnsi="Times New Roman" w:cs="Times New Roman"/>
          <w:color w:val="000000" w:themeColor="text1"/>
          <w:sz w:val="28"/>
          <w:szCs w:val="28"/>
        </w:rPr>
        <w:t xml:space="preserve">, кодов </w:t>
      </w:r>
      <w:r w:rsidR="00F55F1B" w:rsidRPr="009D55CD">
        <w:rPr>
          <w:rFonts w:ascii="Times New Roman" w:hAnsi="Times New Roman" w:cs="Times New Roman"/>
          <w:color w:val="000000" w:themeColor="text1"/>
          <w:sz w:val="28"/>
          <w:szCs w:val="28"/>
        </w:rPr>
        <w:t>направления расходования целевых средств</w:t>
      </w:r>
      <w:r w:rsidRPr="009D55CD">
        <w:rPr>
          <w:rFonts w:ascii="Times New Roman" w:hAnsi="Times New Roman" w:cs="Times New Roman"/>
          <w:color w:val="000000" w:themeColor="text1"/>
          <w:sz w:val="28"/>
          <w:szCs w:val="28"/>
        </w:rPr>
        <w:t xml:space="preserve"> и кодов объекта ФАИП;</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5 - суммы возврата дебиторской задолженности прошлых лет, разрешенные к использованию;</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6 - суммы планируемых на текущий финансовый год поступлений целевых </w:t>
      </w:r>
      <w:r w:rsidR="00E60FBA" w:rsidRPr="009D55CD">
        <w:rPr>
          <w:rFonts w:ascii="Times New Roman" w:hAnsi="Times New Roman" w:cs="Times New Roman"/>
          <w:color w:val="000000" w:themeColor="text1"/>
          <w:sz w:val="28"/>
          <w:szCs w:val="28"/>
        </w:rPr>
        <w:t>средств</w:t>
      </w:r>
      <w:r w:rsidRPr="009D55CD">
        <w:rPr>
          <w:rFonts w:ascii="Times New Roman" w:hAnsi="Times New Roman" w:cs="Times New Roman"/>
          <w:color w:val="000000" w:themeColor="text1"/>
          <w:sz w:val="28"/>
          <w:szCs w:val="28"/>
        </w:rPr>
        <w:t>;</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сумм</w:t>
      </w:r>
      <w:r w:rsidR="00E60FBA" w:rsidRPr="009D55CD">
        <w:rPr>
          <w:rFonts w:ascii="Times New Roman" w:hAnsi="Times New Roman" w:cs="Times New Roman"/>
          <w:color w:val="000000" w:themeColor="text1"/>
          <w:sz w:val="28"/>
          <w:szCs w:val="28"/>
        </w:rPr>
        <w:t>ы</w:t>
      </w:r>
      <w:r w:rsidRPr="009D55CD">
        <w:rPr>
          <w:rFonts w:ascii="Times New Roman" w:hAnsi="Times New Roman" w:cs="Times New Roman"/>
          <w:color w:val="000000" w:themeColor="text1"/>
          <w:sz w:val="28"/>
          <w:szCs w:val="28"/>
        </w:rPr>
        <w:t xml:space="preserve"> планируемых на текущий финансовый год выплат</w:t>
      </w:r>
      <w:r w:rsidR="00DC7728" w:rsidRPr="009D55CD">
        <w:rPr>
          <w:rFonts w:ascii="Times New Roman" w:hAnsi="Times New Roman" w:cs="Times New Roman"/>
          <w:color w:val="000000" w:themeColor="text1"/>
          <w:sz w:val="28"/>
          <w:szCs w:val="28"/>
        </w:rPr>
        <w:t>;</w:t>
      </w:r>
    </w:p>
    <w:p w:rsidR="00E60FBA" w:rsidRPr="009D55CD" w:rsidRDefault="00E60FB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8 - суммы фактических на текущий финансовый год поступлений целевых средств;</w:t>
      </w:r>
    </w:p>
    <w:p w:rsidR="00E60FBA" w:rsidRPr="009D55CD" w:rsidRDefault="00E60FB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9 - суммы фактических на текущий финансовый год выплат</w:t>
      </w:r>
      <w:r w:rsidR="00DC7728" w:rsidRPr="009D55CD">
        <w:rPr>
          <w:rFonts w:ascii="Times New Roman" w:hAnsi="Times New Roman" w:cs="Times New Roman"/>
          <w:color w:val="000000" w:themeColor="text1"/>
          <w:sz w:val="28"/>
          <w:szCs w:val="28"/>
        </w:rPr>
        <w:t>;</w:t>
      </w:r>
    </w:p>
    <w:p w:rsidR="00E60FBA" w:rsidRPr="009D55CD" w:rsidRDefault="00E60FB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10 – суммы неиспользованных разрешенных остатков поступлений целевых средств;</w:t>
      </w:r>
    </w:p>
    <w:p w:rsidR="00E60FBA" w:rsidRPr="009D55CD" w:rsidRDefault="00E60FB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11 – суммы неиспользованных разрешенных остатков выплат;</w:t>
      </w:r>
    </w:p>
    <w:p w:rsidR="00E60FBA" w:rsidRPr="009D55CD" w:rsidRDefault="00E60FBA"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12 - примечание (при необходимости).</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Итого</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указывается:</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4 - итоговый остаток неиспользованных на начало текущего финансового года целевых </w:t>
      </w:r>
      <w:r w:rsidR="007561C2" w:rsidRPr="009D55CD">
        <w:rPr>
          <w:rFonts w:ascii="Times New Roman" w:hAnsi="Times New Roman" w:cs="Times New Roman"/>
          <w:color w:val="000000" w:themeColor="text1"/>
          <w:sz w:val="28"/>
          <w:szCs w:val="28"/>
        </w:rPr>
        <w:t>сре</w:t>
      </w:r>
      <w:proofErr w:type="gramStart"/>
      <w:r w:rsidR="007561C2" w:rsidRPr="009D55CD">
        <w:rPr>
          <w:rFonts w:ascii="Times New Roman" w:hAnsi="Times New Roman" w:cs="Times New Roman"/>
          <w:color w:val="000000" w:themeColor="text1"/>
          <w:sz w:val="28"/>
          <w:szCs w:val="28"/>
        </w:rPr>
        <w:t>дств</w:t>
      </w:r>
      <w:r w:rsidRPr="009D55CD">
        <w:rPr>
          <w:rFonts w:ascii="Times New Roman" w:hAnsi="Times New Roman" w:cs="Times New Roman"/>
          <w:color w:val="000000" w:themeColor="text1"/>
          <w:sz w:val="28"/>
          <w:szCs w:val="28"/>
        </w:rPr>
        <w:t xml:space="preserve"> пр</w:t>
      </w:r>
      <w:proofErr w:type="gramEnd"/>
      <w:r w:rsidRPr="009D55CD">
        <w:rPr>
          <w:rFonts w:ascii="Times New Roman" w:hAnsi="Times New Roman" w:cs="Times New Roman"/>
          <w:color w:val="000000" w:themeColor="text1"/>
          <w:sz w:val="28"/>
          <w:szCs w:val="28"/>
        </w:rPr>
        <w:t>ошлых лет, разрешенных к использованию;</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lastRenderedPageBreak/>
        <w:t>в графе 5 - общая сумма возврата дебиторской задолженности прошлых лет, разрешенная к использованию;</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6 - общая сумма планируемых на текущий финансовый год поступлений целевых </w:t>
      </w:r>
      <w:r w:rsidR="007561C2" w:rsidRPr="009D55CD">
        <w:rPr>
          <w:rFonts w:ascii="Times New Roman" w:hAnsi="Times New Roman" w:cs="Times New Roman"/>
          <w:color w:val="000000" w:themeColor="text1"/>
          <w:sz w:val="28"/>
          <w:szCs w:val="28"/>
        </w:rPr>
        <w:t>средств</w:t>
      </w:r>
      <w:r w:rsidRPr="009D55CD">
        <w:rPr>
          <w:rFonts w:ascii="Times New Roman" w:hAnsi="Times New Roman" w:cs="Times New Roman"/>
          <w:color w:val="000000" w:themeColor="text1"/>
          <w:sz w:val="28"/>
          <w:szCs w:val="28"/>
        </w:rPr>
        <w:t>;</w:t>
      </w:r>
    </w:p>
    <w:p w:rsidR="007561C2"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общая сумма планируемых на текущий финансовый год выплат</w:t>
      </w:r>
      <w:r w:rsidR="007561C2" w:rsidRPr="009D55CD">
        <w:rPr>
          <w:rFonts w:ascii="Times New Roman" w:hAnsi="Times New Roman" w:cs="Times New Roman"/>
          <w:color w:val="000000" w:themeColor="text1"/>
          <w:sz w:val="28"/>
          <w:szCs w:val="28"/>
        </w:rPr>
        <w:t>;</w:t>
      </w:r>
    </w:p>
    <w:p w:rsidR="007561C2" w:rsidRPr="009D55CD" w:rsidRDefault="007561C2"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8 - общая сумма фактических на текущий финансовый год поступлений целевых средств;</w:t>
      </w:r>
    </w:p>
    <w:p w:rsidR="007561C2" w:rsidRPr="009D55CD" w:rsidRDefault="007561C2"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9 - общая сумма фактических на текущий финансовый год выплат;</w:t>
      </w:r>
    </w:p>
    <w:p w:rsidR="007561C2" w:rsidRPr="009D55CD" w:rsidRDefault="007561C2"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10 – общая сумма неиспользованных разрешенных остатков поступлений целевых средств;</w:t>
      </w:r>
    </w:p>
    <w:p w:rsidR="00653F25" w:rsidRPr="009D55CD" w:rsidRDefault="007561C2"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11 – общая сумма неиспользованных разрешенных остатков выплат</w:t>
      </w:r>
      <w:r w:rsidR="00653F25" w:rsidRPr="009D55CD">
        <w:rPr>
          <w:rFonts w:ascii="Times New Roman" w:hAnsi="Times New Roman" w:cs="Times New Roman"/>
          <w:color w:val="000000" w:themeColor="text1"/>
          <w:sz w:val="28"/>
          <w:szCs w:val="28"/>
        </w:rPr>
        <w:t>.</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Раздел 3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Операции </w:t>
      </w:r>
      <w:r w:rsidR="00067911" w:rsidRPr="009D55CD">
        <w:rPr>
          <w:rFonts w:ascii="Times New Roman" w:hAnsi="Times New Roman" w:cs="Times New Roman"/>
          <w:color w:val="000000" w:themeColor="text1"/>
          <w:sz w:val="28"/>
          <w:szCs w:val="28"/>
        </w:rPr>
        <w:t>по казначейскому обеспечению обязательств</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заполняется следующим образом.</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каждой строке указывается:</w:t>
      </w:r>
    </w:p>
    <w:p w:rsidR="00653F25" w:rsidRPr="009D55CD" w:rsidRDefault="0047671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1 - код источника поступлений целевых средств</w:t>
      </w:r>
      <w:r w:rsidR="00653F25" w:rsidRPr="009D55CD">
        <w:rPr>
          <w:rFonts w:ascii="Times New Roman" w:hAnsi="Times New Roman" w:cs="Times New Roman"/>
          <w:color w:val="000000" w:themeColor="text1"/>
          <w:sz w:val="28"/>
          <w:szCs w:val="28"/>
        </w:rPr>
        <w:t>;</w:t>
      </w:r>
    </w:p>
    <w:p w:rsidR="00653F25" w:rsidRPr="009D55CD" w:rsidRDefault="0047671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2 - код направления расходования целевых средств</w:t>
      </w:r>
      <w:r w:rsidR="00653F25" w:rsidRPr="009D55CD">
        <w:rPr>
          <w:rFonts w:ascii="Times New Roman" w:hAnsi="Times New Roman" w:cs="Times New Roman"/>
          <w:color w:val="000000" w:themeColor="text1"/>
          <w:sz w:val="28"/>
          <w:szCs w:val="28"/>
        </w:rPr>
        <w:t>;</w:t>
      </w:r>
    </w:p>
    <w:p w:rsidR="00653F25" w:rsidRPr="009D55CD" w:rsidRDefault="00653F25"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код объекта ФАИП (при наличии);</w:t>
      </w:r>
    </w:p>
    <w:p w:rsidR="00476713" w:rsidRPr="009D55CD" w:rsidRDefault="0047671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4, 5, 6 - сумма операци</w:t>
      </w:r>
      <w:r w:rsidR="007875A7" w:rsidRPr="009D55CD">
        <w:rPr>
          <w:rFonts w:ascii="Times New Roman" w:hAnsi="Times New Roman" w:cs="Times New Roman"/>
          <w:color w:val="000000" w:themeColor="text1"/>
          <w:sz w:val="28"/>
          <w:szCs w:val="28"/>
        </w:rPr>
        <w:t>й</w:t>
      </w:r>
      <w:r w:rsidRPr="009D55CD">
        <w:rPr>
          <w:rFonts w:ascii="Times New Roman" w:hAnsi="Times New Roman" w:cs="Times New Roman"/>
          <w:color w:val="000000" w:themeColor="text1"/>
          <w:sz w:val="28"/>
          <w:szCs w:val="28"/>
        </w:rPr>
        <w:t xml:space="preserve"> по казначей</w:t>
      </w:r>
      <w:r w:rsidR="007875A7" w:rsidRPr="009D55CD">
        <w:rPr>
          <w:rFonts w:ascii="Times New Roman" w:hAnsi="Times New Roman" w:cs="Times New Roman"/>
          <w:color w:val="000000" w:themeColor="text1"/>
          <w:sz w:val="28"/>
          <w:szCs w:val="28"/>
        </w:rPr>
        <w:t>скому обеспечению обязательств</w:t>
      </w:r>
      <w:r w:rsidRPr="009D55CD">
        <w:rPr>
          <w:rFonts w:ascii="Times New Roman" w:hAnsi="Times New Roman" w:cs="Times New Roman"/>
          <w:color w:val="000000" w:themeColor="text1"/>
          <w:sz w:val="28"/>
          <w:szCs w:val="28"/>
        </w:rPr>
        <w:t>;</w:t>
      </w:r>
    </w:p>
    <w:p w:rsidR="00476713" w:rsidRPr="009D55CD" w:rsidRDefault="0047671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сумма остатка операци</w:t>
      </w:r>
      <w:r w:rsidR="007875A7" w:rsidRPr="009D55CD">
        <w:rPr>
          <w:rFonts w:ascii="Times New Roman" w:hAnsi="Times New Roman" w:cs="Times New Roman"/>
          <w:color w:val="000000" w:themeColor="text1"/>
          <w:sz w:val="28"/>
          <w:szCs w:val="28"/>
        </w:rPr>
        <w:t>й</w:t>
      </w:r>
      <w:r w:rsidRPr="009D55CD">
        <w:rPr>
          <w:rFonts w:ascii="Times New Roman" w:hAnsi="Times New Roman" w:cs="Times New Roman"/>
          <w:color w:val="000000" w:themeColor="text1"/>
          <w:sz w:val="28"/>
          <w:szCs w:val="28"/>
        </w:rPr>
        <w:t xml:space="preserve"> по казначей</w:t>
      </w:r>
      <w:r w:rsidR="007875A7" w:rsidRPr="009D55CD">
        <w:rPr>
          <w:rFonts w:ascii="Times New Roman" w:hAnsi="Times New Roman" w:cs="Times New Roman"/>
          <w:color w:val="000000" w:themeColor="text1"/>
          <w:sz w:val="28"/>
          <w:szCs w:val="28"/>
        </w:rPr>
        <w:t>скому обеспечению обязательств</w:t>
      </w:r>
      <w:r w:rsidRPr="009D55CD">
        <w:rPr>
          <w:rFonts w:ascii="Times New Roman" w:hAnsi="Times New Roman" w:cs="Times New Roman"/>
          <w:color w:val="000000" w:themeColor="text1"/>
          <w:sz w:val="28"/>
          <w:szCs w:val="28"/>
        </w:rPr>
        <w:t>;</w:t>
      </w:r>
    </w:p>
    <w:p w:rsidR="007875A7" w:rsidRPr="009D55CD" w:rsidRDefault="007875A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w:t>
      </w:r>
      <w:r w:rsidR="00BB3AF9" w:rsidRPr="009D55CD">
        <w:rPr>
          <w:rFonts w:ascii="Times New Roman" w:hAnsi="Times New Roman" w:cs="Times New Roman"/>
          <w:color w:val="000000" w:themeColor="text1"/>
          <w:sz w:val="28"/>
          <w:szCs w:val="28"/>
        </w:rPr>
        <w:t>8</w:t>
      </w:r>
      <w:r w:rsidRPr="009D55CD">
        <w:rPr>
          <w:rFonts w:ascii="Times New Roman" w:hAnsi="Times New Roman" w:cs="Times New Roman"/>
          <w:color w:val="000000" w:themeColor="text1"/>
          <w:sz w:val="28"/>
          <w:szCs w:val="28"/>
        </w:rPr>
        <w:t xml:space="preserve"> - примечание (при необходимости).</w:t>
      </w:r>
    </w:p>
    <w:p w:rsidR="007875A7" w:rsidRPr="009D55CD" w:rsidRDefault="007875A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Показатели в графах 4 - 7 указываются нарастающим итогом с начала текущего финансового года с учетом всех изменений на дату формирования Отчета о состоянии лицевого счета.</w:t>
      </w:r>
    </w:p>
    <w:p w:rsidR="007875A7" w:rsidRPr="009D55CD" w:rsidRDefault="007875A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Итого</w:t>
      </w:r>
      <w:r w:rsidR="00BB3AF9"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указываются итоговые объемы:</w:t>
      </w:r>
    </w:p>
    <w:p w:rsidR="007875A7" w:rsidRPr="009D55CD" w:rsidRDefault="007875A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lastRenderedPageBreak/>
        <w:t>в графах 4, 5, 6 – операций по  казначейскому обеспечению обязательств;</w:t>
      </w:r>
    </w:p>
    <w:p w:rsidR="007875A7" w:rsidRPr="009D55CD" w:rsidRDefault="007875A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сумма остатка операций по казначейскому обеспечению обязательств.</w:t>
      </w:r>
    </w:p>
    <w:p w:rsidR="007875A7" w:rsidRPr="009D55CD" w:rsidRDefault="007875A7"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При отсутствии показателей в графах 4 - 6 по строке в соответствующей графе проставляется "ноль" (0).</w:t>
      </w:r>
    </w:p>
    <w:p w:rsidR="00F312B9" w:rsidRPr="009D55CD" w:rsidRDefault="00703C4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8</w:t>
      </w:r>
      <w:r w:rsidR="00F312B9" w:rsidRPr="009D55CD">
        <w:rPr>
          <w:rFonts w:ascii="Times New Roman" w:hAnsi="Times New Roman" w:cs="Times New Roman"/>
          <w:color w:val="000000" w:themeColor="text1"/>
          <w:sz w:val="28"/>
          <w:szCs w:val="28"/>
        </w:rPr>
        <w:t xml:space="preserve">. Формирование Приложения к Выписке из лицевого счета (код формы по КФД </w:t>
      </w:r>
      <w:r w:rsidR="00AA7E68" w:rsidRPr="009D55CD">
        <w:rPr>
          <w:rFonts w:ascii="Times New Roman" w:hAnsi="Times New Roman" w:cs="Times New Roman"/>
          <w:sz w:val="28"/>
          <w:szCs w:val="28"/>
        </w:rPr>
        <w:t>0531373</w:t>
      </w:r>
      <w:r w:rsidR="00F312B9" w:rsidRPr="009D55CD">
        <w:rPr>
          <w:rFonts w:ascii="Times New Roman" w:hAnsi="Times New Roman" w:cs="Times New Roman"/>
          <w:color w:val="000000" w:themeColor="text1"/>
          <w:sz w:val="28"/>
          <w:szCs w:val="28"/>
        </w:rPr>
        <w:t>) (далее - Приложение к Выписке из лицевого счета) осуществляется органом Федерального казначейства за предыдущий операционный день.</w:t>
      </w:r>
    </w:p>
    <w:p w:rsidR="00065AAB" w:rsidRPr="009D55CD" w:rsidRDefault="007A619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w:t>
      </w:r>
      <w:r w:rsidR="00065AAB" w:rsidRPr="009D55CD">
        <w:rPr>
          <w:rFonts w:ascii="Times New Roman" w:hAnsi="Times New Roman" w:cs="Times New Roman"/>
          <w:color w:val="000000" w:themeColor="text1"/>
          <w:sz w:val="28"/>
          <w:szCs w:val="28"/>
        </w:rPr>
        <w:t>Остаток средств на лицевом счете</w:t>
      </w:r>
      <w:r w:rsidRPr="009D55CD">
        <w:rPr>
          <w:rFonts w:ascii="Times New Roman" w:hAnsi="Times New Roman" w:cs="Times New Roman"/>
          <w:color w:val="000000" w:themeColor="text1"/>
          <w:sz w:val="28"/>
          <w:szCs w:val="28"/>
        </w:rPr>
        <w:t>»</w:t>
      </w:r>
      <w:r w:rsidR="00065AAB" w:rsidRPr="009D55CD">
        <w:rPr>
          <w:rFonts w:ascii="Times New Roman" w:hAnsi="Times New Roman" w:cs="Times New Roman"/>
          <w:color w:val="000000" w:themeColor="text1"/>
          <w:sz w:val="28"/>
          <w:szCs w:val="28"/>
        </w:rPr>
        <w:t xml:space="preserve"> заполняется следующим образом.</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Графа 1 заполняется в разрезе аналитических кодов разделов. </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строке по каждому аналитическому коду раздела указываются нарастающим итогом с начала текущего финансового года:</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2 - неиспользованные на начало текущего финансового года остатки целевых средств;</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нарастающим итогом с начала текущего финансового года остаток целевых средств на лицевом счете на отчетную дату на начало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4 - нарастающим итогом с начала текущего финансового года остаток целевых средств на лицевом счете на отчетную дату на конец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5 - неразрешенный к использованию остаток целевых сре</w:t>
      </w:r>
      <w:proofErr w:type="gramStart"/>
      <w:r w:rsidRPr="009D55CD">
        <w:rPr>
          <w:rFonts w:ascii="Times New Roman" w:hAnsi="Times New Roman" w:cs="Times New Roman"/>
          <w:color w:val="000000" w:themeColor="text1"/>
          <w:sz w:val="28"/>
          <w:szCs w:val="28"/>
        </w:rPr>
        <w:t>дств пр</w:t>
      </w:r>
      <w:proofErr w:type="gramEnd"/>
      <w:r w:rsidRPr="009D55CD">
        <w:rPr>
          <w:rFonts w:ascii="Times New Roman" w:hAnsi="Times New Roman" w:cs="Times New Roman"/>
          <w:color w:val="000000" w:themeColor="text1"/>
          <w:sz w:val="28"/>
          <w:szCs w:val="28"/>
        </w:rPr>
        <w:t>ошлого года на лицевом счете на отчетную дату на начало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6 - неразрешенный к использованию остаток целевых сре</w:t>
      </w:r>
      <w:proofErr w:type="gramStart"/>
      <w:r w:rsidRPr="009D55CD">
        <w:rPr>
          <w:rFonts w:ascii="Times New Roman" w:hAnsi="Times New Roman" w:cs="Times New Roman"/>
          <w:color w:val="000000" w:themeColor="text1"/>
          <w:sz w:val="28"/>
          <w:szCs w:val="28"/>
        </w:rPr>
        <w:t>дств пр</w:t>
      </w:r>
      <w:proofErr w:type="gramEnd"/>
      <w:r w:rsidRPr="009D55CD">
        <w:rPr>
          <w:rFonts w:ascii="Times New Roman" w:hAnsi="Times New Roman" w:cs="Times New Roman"/>
          <w:color w:val="000000" w:themeColor="text1"/>
          <w:sz w:val="28"/>
          <w:szCs w:val="28"/>
        </w:rPr>
        <w:t>ошлого года на лицевом счете на отчетную дату на конец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неразрешенный к использованию остаток целевых средств текущего года и неразрешенные к использованию суммы возврата дебиторской задолженности прошлых лет на лицевом счете на начало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8 - неразрешенный к использованию остаток целевых средств текущего года и неразрешенные к использованию суммы возврата дебиторской задолженности прошлых лет на лицевом счете на конец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Итого</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указываются: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lastRenderedPageBreak/>
        <w:t>в графе 2 - итоговый остаток целевых средств на начало года, разрешенных к использованию;</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итоговый остаток целевых средств на лицевом счете на отчетную дату на начало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4 - итоговый остаток целевых средств на лицевом счете на отчетную дату на конец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5 - общая сумма неразрешенного к использованию остатка целевых сре</w:t>
      </w:r>
      <w:proofErr w:type="gramStart"/>
      <w:r w:rsidRPr="009D55CD">
        <w:rPr>
          <w:rFonts w:ascii="Times New Roman" w:hAnsi="Times New Roman" w:cs="Times New Roman"/>
          <w:color w:val="000000" w:themeColor="text1"/>
          <w:sz w:val="28"/>
          <w:szCs w:val="28"/>
        </w:rPr>
        <w:t>дств пр</w:t>
      </w:r>
      <w:proofErr w:type="gramEnd"/>
      <w:r w:rsidRPr="009D55CD">
        <w:rPr>
          <w:rFonts w:ascii="Times New Roman" w:hAnsi="Times New Roman" w:cs="Times New Roman"/>
          <w:color w:val="000000" w:themeColor="text1"/>
          <w:sz w:val="28"/>
          <w:szCs w:val="28"/>
        </w:rPr>
        <w:t>ошлого года на лицевом счете на отчетную дату на начало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6 - общая сумма неразрешенного к использованию остатка целевых сре</w:t>
      </w:r>
      <w:proofErr w:type="gramStart"/>
      <w:r w:rsidRPr="009D55CD">
        <w:rPr>
          <w:rFonts w:ascii="Times New Roman" w:hAnsi="Times New Roman" w:cs="Times New Roman"/>
          <w:color w:val="000000" w:themeColor="text1"/>
          <w:sz w:val="28"/>
          <w:szCs w:val="28"/>
        </w:rPr>
        <w:t>дств пр</w:t>
      </w:r>
      <w:proofErr w:type="gramEnd"/>
      <w:r w:rsidRPr="009D55CD">
        <w:rPr>
          <w:rFonts w:ascii="Times New Roman" w:hAnsi="Times New Roman" w:cs="Times New Roman"/>
          <w:color w:val="000000" w:themeColor="text1"/>
          <w:sz w:val="28"/>
          <w:szCs w:val="28"/>
        </w:rPr>
        <w:t>ошлого года на лицевом счете на отчетную дату на конец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общая сумма неразрешенного к использованию остатка целевых средств текущего года и общая неразрешенная к использованию сумма возврата дебиторской задолженности прошлых лет на лицевом счете на отчетную дату на начало дня;</w:t>
      </w:r>
    </w:p>
    <w:p w:rsidR="00386C12" w:rsidRPr="009D55CD" w:rsidRDefault="00386C12"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8 - общая сумма неразрешенного к использованию остатка целевых средств текущего года и общая неразрешенная к использованию сумма возврата дебиторской задолженности прошлых лет на лицевом счете на отчетную дату на конец дня.</w:t>
      </w:r>
    </w:p>
    <w:p w:rsidR="00065AAB" w:rsidRPr="009D55CD" w:rsidRDefault="00065AAB"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При отсутствии остатков средств по строкам в соответствующей графе проставляется нулевое значение с учетом установленной значимости.</w:t>
      </w:r>
    </w:p>
    <w:p w:rsidR="005D5862" w:rsidRPr="009D55CD" w:rsidRDefault="005D5862"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Далее Приложение к выписке из лицевого счета заполняется в разрезе разделов по каждому </w:t>
      </w:r>
      <w:proofErr w:type="gramStart"/>
      <w:r w:rsidRPr="009D55CD">
        <w:rPr>
          <w:rFonts w:ascii="Times New Roman" w:hAnsi="Times New Roman" w:cs="Times New Roman"/>
          <w:color w:val="000000" w:themeColor="text1"/>
          <w:sz w:val="28"/>
          <w:szCs w:val="28"/>
        </w:rPr>
        <w:t>документу-основания</w:t>
      </w:r>
      <w:proofErr w:type="gramEnd"/>
      <w:r w:rsidRPr="009D55CD">
        <w:rPr>
          <w:rFonts w:ascii="Times New Roman" w:hAnsi="Times New Roman" w:cs="Times New Roman"/>
          <w:color w:val="000000" w:themeColor="text1"/>
          <w:sz w:val="28"/>
          <w:szCs w:val="28"/>
        </w:rPr>
        <w:t>.</w:t>
      </w:r>
    </w:p>
    <w:p w:rsidR="005D5862" w:rsidRPr="009D55CD" w:rsidRDefault="005D5862"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строке «Раздел по» указывается наименование документа-основания с отражением в кодовой зоне номера, даты, идентификатора, аналитического кода раздела.</w:t>
      </w:r>
    </w:p>
    <w:p w:rsidR="00C8776F" w:rsidRPr="009D55CD" w:rsidRDefault="00C8776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Раздел 1 «Остаток денежных средств» заполняется следующим образом:</w:t>
      </w:r>
    </w:p>
    <w:p w:rsidR="00C8776F" w:rsidRPr="009D55CD" w:rsidRDefault="00C8776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1 - остаток денежных средств на лицевом счете на начало года; </w:t>
      </w:r>
    </w:p>
    <w:p w:rsidR="00C8776F" w:rsidRPr="009D55CD" w:rsidRDefault="00C8776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2 - остаток денежных средств на лицевом счете на отчетную дату на начало дня;</w:t>
      </w:r>
    </w:p>
    <w:p w:rsidR="00C8776F" w:rsidRPr="009D55CD" w:rsidRDefault="00C8776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3 - остаток денежных средств на лицевом счете на отчетную дату </w:t>
      </w:r>
      <w:r w:rsidRPr="009D55CD">
        <w:rPr>
          <w:rFonts w:ascii="Times New Roman" w:hAnsi="Times New Roman" w:cs="Times New Roman"/>
          <w:color w:val="000000" w:themeColor="text1"/>
          <w:sz w:val="28"/>
          <w:szCs w:val="28"/>
        </w:rPr>
        <w:lastRenderedPageBreak/>
        <w:t>на конец дня;</w:t>
      </w:r>
    </w:p>
    <w:p w:rsidR="00C8776F" w:rsidRPr="009D55CD" w:rsidRDefault="00C8776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4 - неразрешенный к использованию остаток средств на лицевом счете на отчетную дату прошлого года на начало дня;</w:t>
      </w:r>
    </w:p>
    <w:p w:rsidR="00C8776F" w:rsidRPr="009D55CD" w:rsidRDefault="00C8776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5 - неразрешенный к использованию остаток средств на лицевом счете на отчетную дату прошлого года на конец дня;</w:t>
      </w:r>
    </w:p>
    <w:p w:rsidR="00C8776F" w:rsidRPr="009D55CD" w:rsidRDefault="00C8776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6 - неразрешенный к использованию остаток средств на лицевом счете на отчетную дату текущего года на начало дня;</w:t>
      </w:r>
    </w:p>
    <w:p w:rsidR="00C8776F" w:rsidRPr="009D55CD" w:rsidRDefault="00C8776F"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неразрешенный к использованию остаток средств на лицевом счете на отчетную дату текущего года на конец дня.</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Раздел 2 </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Сведения об операциях с целевыми средствами</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заполняется следующим образом.</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каждой строке указывается:</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1 - код источника поступлений целевых средств;</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2 - код направления расходования целевых средств;</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код объекта ФАИП (при наличии);</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4 - неиспользованные на начало текущего финансового года остатки целевых средств, разрешенные к использованию, в разрезе кодов источника поступлений целевых средств, кодов направления расходования целевых средств и кодов объекта ФАИП;</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5 - суммы возврата дебиторской задолженности прошлых лет, разрешенные к использованию;</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6 - суммы планируемых на текущий финансовый год поступлений целевых средств;</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суммы планируемых на текущий финансовый год выплат</w:t>
      </w:r>
      <w:r w:rsidR="007D0492"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8 - суммы фактических на текущий финансовый год поступлений целевых средств;</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9 - суммы фактических на текущий финансовый год выплат</w:t>
      </w:r>
      <w:r w:rsidR="007D0492" w:rsidRPr="009D55CD">
        <w:rPr>
          <w:rFonts w:ascii="Times New Roman" w:hAnsi="Times New Roman" w:cs="Times New Roman"/>
          <w:color w:val="000000" w:themeColor="text1"/>
          <w:sz w:val="28"/>
          <w:szCs w:val="28"/>
        </w:rPr>
        <w:t>;</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10 – суммы неиспользованных разрешенных остатков поступлений целевых средств;</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lastRenderedPageBreak/>
        <w:t>в графе 11 – суммы неиспользованных разрешенных остатков выплат;</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12 - примечание (при необходимости).</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Итого</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указывается:</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4 - итоговый остаток неиспользованных на начало текущего финансового года целевых сре</w:t>
      </w:r>
      <w:proofErr w:type="gramStart"/>
      <w:r w:rsidRPr="009D55CD">
        <w:rPr>
          <w:rFonts w:ascii="Times New Roman" w:hAnsi="Times New Roman" w:cs="Times New Roman"/>
          <w:color w:val="000000" w:themeColor="text1"/>
          <w:sz w:val="28"/>
          <w:szCs w:val="28"/>
        </w:rPr>
        <w:t>дств пр</w:t>
      </w:r>
      <w:proofErr w:type="gramEnd"/>
      <w:r w:rsidRPr="009D55CD">
        <w:rPr>
          <w:rFonts w:ascii="Times New Roman" w:hAnsi="Times New Roman" w:cs="Times New Roman"/>
          <w:color w:val="000000" w:themeColor="text1"/>
          <w:sz w:val="28"/>
          <w:szCs w:val="28"/>
        </w:rPr>
        <w:t>ошлых лет, разрешенных к использованию;</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5 - общая сумма возврата дебиторской задолженности прошлых лет, разрешенная к использованию;</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6 - общая сумма планируемых на текущий финансовый год поступлений целевых средств;</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общая сумма планируемых на текущий финансовый год выплат;</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8 - общая сумма фактических на текущий финансовый год поступлений целевых средств;</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9 - общая сумма фактических на текущий финансовый год выплат;</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10 – общая сумма неиспользованных разрешенных остатков поступлений целевых средств;</w:t>
      </w:r>
    </w:p>
    <w:p w:rsidR="00615C59" w:rsidRPr="009D55CD" w:rsidRDefault="00615C5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11 – общая сумма неиспользованных разрешенных остатков выплат.</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Раздел 3 </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Операции по казначейскому обеспечению обязательств</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заполняется следующим образом.</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 каждой строке указывается:</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1 - код источника поступлений целевых средств;</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2 - код направления расходования целевых средств;</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3 - код объекта ФАИП (при наличии);</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4, 5, 6 - сумма операций по казначейскому обеспечению обязательств;</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графе 7 – сумма остатка операций по казначейскому обеспечению </w:t>
      </w:r>
      <w:r w:rsidRPr="009D55CD">
        <w:rPr>
          <w:rFonts w:ascii="Times New Roman" w:hAnsi="Times New Roman" w:cs="Times New Roman"/>
          <w:color w:val="000000" w:themeColor="text1"/>
          <w:sz w:val="28"/>
          <w:szCs w:val="28"/>
        </w:rPr>
        <w:lastRenderedPageBreak/>
        <w:t>обязательств;</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8 - примечание (при необходимости).</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Показатели в графах 4 - 7 указываются нарастающим итогом с начала текущего финансового года с учетом всех изменений на дату формирования Приложения к выписке из лицевого счета.</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По строке </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Итого</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указываются итоговые объемы:</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графах 4, 5, 6 – операций по  казначейскому обеспечению обязательств;</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7 – сумма остатка операций по казначейскому обеспечению обязательств.</w:t>
      </w:r>
    </w:p>
    <w:p w:rsidR="00CE2F4C" w:rsidRPr="009D55CD" w:rsidRDefault="00CE2F4C"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При отсутствии показателей в графах 4 - 6 по строке в соответствующей графе проставляется </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ноль</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(0).</w:t>
      </w:r>
    </w:p>
    <w:p w:rsidR="004F52E1" w:rsidRPr="009D55CD" w:rsidRDefault="00703C4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9</w:t>
      </w:r>
      <w:r w:rsidR="004F52E1" w:rsidRPr="009D55CD">
        <w:rPr>
          <w:rFonts w:ascii="Times New Roman" w:hAnsi="Times New Roman" w:cs="Times New Roman"/>
          <w:color w:val="000000" w:themeColor="text1"/>
          <w:sz w:val="28"/>
          <w:szCs w:val="28"/>
        </w:rPr>
        <w:t xml:space="preserve">. Формирование табличной части Книги регистрации лицевых счетов по форме согласно </w:t>
      </w:r>
      <w:hyperlink r:id="rId13" w:history="1">
        <w:r w:rsidR="004F52E1" w:rsidRPr="009D55CD">
          <w:rPr>
            <w:rFonts w:ascii="Times New Roman" w:hAnsi="Times New Roman" w:cs="Times New Roman"/>
            <w:color w:val="000000" w:themeColor="text1"/>
            <w:sz w:val="28"/>
            <w:szCs w:val="28"/>
          </w:rPr>
          <w:t xml:space="preserve">приложению № </w:t>
        </w:r>
      </w:hyperlink>
      <w:r w:rsidR="004F52E1" w:rsidRPr="009D55CD">
        <w:rPr>
          <w:rFonts w:ascii="Times New Roman" w:hAnsi="Times New Roman" w:cs="Times New Roman"/>
          <w:color w:val="000000" w:themeColor="text1"/>
          <w:sz w:val="28"/>
          <w:szCs w:val="28"/>
        </w:rPr>
        <w:t xml:space="preserve">6 к Порядку (код формы по КФД </w:t>
      </w:r>
      <w:r w:rsidR="00DA187D" w:rsidRPr="009D55CD">
        <w:rPr>
          <w:rFonts w:ascii="Times New Roman" w:hAnsi="Times New Roman" w:cs="Times New Roman"/>
          <w:sz w:val="28"/>
          <w:szCs w:val="28"/>
        </w:rPr>
        <w:t>0531374</w:t>
      </w:r>
      <w:r w:rsidR="004F52E1" w:rsidRPr="009D55CD">
        <w:rPr>
          <w:rFonts w:ascii="Times New Roman" w:hAnsi="Times New Roman" w:cs="Times New Roman"/>
          <w:color w:val="000000" w:themeColor="text1"/>
          <w:sz w:val="28"/>
          <w:szCs w:val="28"/>
        </w:rPr>
        <w:t xml:space="preserve">) (далее - Книга регистрации лицевых счетов) осуществляется органом Федерального </w:t>
      </w:r>
      <w:proofErr w:type="gramStart"/>
      <w:r w:rsidR="004F52E1" w:rsidRPr="009D55CD">
        <w:rPr>
          <w:rFonts w:ascii="Times New Roman" w:hAnsi="Times New Roman" w:cs="Times New Roman"/>
          <w:color w:val="000000" w:themeColor="text1"/>
          <w:sz w:val="28"/>
          <w:szCs w:val="28"/>
        </w:rPr>
        <w:t>казначейства</w:t>
      </w:r>
      <w:proofErr w:type="gramEnd"/>
      <w:r w:rsidR="004F52E1" w:rsidRPr="009D55CD">
        <w:rPr>
          <w:rFonts w:ascii="Times New Roman" w:hAnsi="Times New Roman" w:cs="Times New Roman"/>
          <w:color w:val="000000" w:themeColor="text1"/>
          <w:sz w:val="28"/>
          <w:szCs w:val="28"/>
        </w:rPr>
        <w:t xml:space="preserve"> следующим образом:</w:t>
      </w:r>
    </w:p>
    <w:p w:rsidR="004F52E1" w:rsidRPr="009D55CD" w:rsidRDefault="004F52E1"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w:t>
      </w:r>
      <w:hyperlink r:id="rId14" w:history="1">
        <w:r w:rsidRPr="009D55CD">
          <w:rPr>
            <w:rFonts w:ascii="Times New Roman" w:hAnsi="Times New Roman" w:cs="Times New Roman"/>
            <w:color w:val="000000" w:themeColor="text1"/>
            <w:sz w:val="28"/>
            <w:szCs w:val="28"/>
          </w:rPr>
          <w:t>графах 1</w:t>
        </w:r>
      </w:hyperlink>
      <w:r w:rsidRPr="009D55CD">
        <w:rPr>
          <w:rFonts w:ascii="Times New Roman" w:hAnsi="Times New Roman" w:cs="Times New Roman"/>
          <w:color w:val="000000" w:themeColor="text1"/>
          <w:sz w:val="28"/>
          <w:szCs w:val="28"/>
        </w:rPr>
        <w:t xml:space="preserve">, </w:t>
      </w:r>
      <w:hyperlink r:id="rId15" w:history="1">
        <w:r w:rsidRPr="009D55CD">
          <w:rPr>
            <w:rFonts w:ascii="Times New Roman" w:hAnsi="Times New Roman" w:cs="Times New Roman"/>
            <w:color w:val="000000" w:themeColor="text1"/>
            <w:sz w:val="28"/>
            <w:szCs w:val="28"/>
          </w:rPr>
          <w:t>2</w:t>
        </w:r>
      </w:hyperlink>
      <w:r w:rsidRPr="009D55CD">
        <w:rPr>
          <w:rFonts w:ascii="Times New Roman" w:hAnsi="Times New Roman" w:cs="Times New Roman"/>
          <w:color w:val="000000" w:themeColor="text1"/>
          <w:sz w:val="28"/>
          <w:szCs w:val="28"/>
        </w:rPr>
        <w:t xml:space="preserve">, </w:t>
      </w:r>
      <w:hyperlink r:id="rId16" w:history="1">
        <w:r w:rsidRPr="009D55CD">
          <w:rPr>
            <w:rFonts w:ascii="Times New Roman" w:hAnsi="Times New Roman" w:cs="Times New Roman"/>
            <w:color w:val="000000" w:themeColor="text1"/>
            <w:sz w:val="28"/>
            <w:szCs w:val="28"/>
          </w:rPr>
          <w:t>3</w:t>
        </w:r>
      </w:hyperlink>
      <w:r w:rsidRPr="009D55CD">
        <w:rPr>
          <w:rFonts w:ascii="Times New Roman" w:hAnsi="Times New Roman" w:cs="Times New Roman"/>
          <w:color w:val="000000" w:themeColor="text1"/>
          <w:sz w:val="28"/>
          <w:szCs w:val="28"/>
        </w:rPr>
        <w:t xml:space="preserve">, 4 указывается соответственно полное наименование клиента, номер лицевого счета; дата открытия лицевого счета и дата закрытия лицевого счета в формате </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день, месяц, год</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(ДД.ММ</w:t>
      </w:r>
      <w:proofErr w:type="gramStart"/>
      <w:r w:rsidRPr="009D55CD">
        <w:rPr>
          <w:rFonts w:ascii="Times New Roman" w:hAnsi="Times New Roman" w:cs="Times New Roman"/>
          <w:color w:val="000000" w:themeColor="text1"/>
          <w:sz w:val="28"/>
          <w:szCs w:val="28"/>
        </w:rPr>
        <w:t>.Г</w:t>
      </w:r>
      <w:proofErr w:type="gramEnd"/>
      <w:r w:rsidRPr="009D55CD">
        <w:rPr>
          <w:rFonts w:ascii="Times New Roman" w:hAnsi="Times New Roman" w:cs="Times New Roman"/>
          <w:color w:val="000000" w:themeColor="text1"/>
          <w:sz w:val="28"/>
          <w:szCs w:val="28"/>
        </w:rPr>
        <w:t>ГГГ);</w:t>
      </w:r>
    </w:p>
    <w:p w:rsidR="004F52E1" w:rsidRPr="009D55CD" w:rsidRDefault="004F52E1"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w:t>
      </w:r>
      <w:hyperlink r:id="rId17" w:history="1">
        <w:r w:rsidRPr="009D55CD">
          <w:rPr>
            <w:rFonts w:ascii="Times New Roman" w:hAnsi="Times New Roman" w:cs="Times New Roman"/>
            <w:color w:val="000000" w:themeColor="text1"/>
            <w:sz w:val="28"/>
            <w:szCs w:val="28"/>
          </w:rPr>
          <w:t>графе 5</w:t>
        </w:r>
      </w:hyperlink>
      <w:r w:rsidRPr="009D55CD">
        <w:rPr>
          <w:rFonts w:ascii="Times New Roman" w:hAnsi="Times New Roman" w:cs="Times New Roman"/>
          <w:color w:val="000000" w:themeColor="text1"/>
          <w:sz w:val="28"/>
          <w:szCs w:val="28"/>
        </w:rPr>
        <w:t xml:space="preserve"> указывается аналитический код раздела;</w:t>
      </w:r>
    </w:p>
    <w:p w:rsidR="004F52E1" w:rsidRPr="009D55CD" w:rsidRDefault="004F52E1"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w:t>
      </w:r>
      <w:hyperlink r:id="rId18" w:history="1">
        <w:r w:rsidRPr="009D55CD">
          <w:rPr>
            <w:rFonts w:ascii="Times New Roman" w:hAnsi="Times New Roman" w:cs="Times New Roman"/>
            <w:color w:val="000000" w:themeColor="text1"/>
            <w:sz w:val="28"/>
            <w:szCs w:val="28"/>
          </w:rPr>
          <w:t>графах 6</w:t>
        </w:r>
      </w:hyperlink>
      <w:r w:rsidRPr="009D55CD">
        <w:rPr>
          <w:rFonts w:ascii="Times New Roman" w:hAnsi="Times New Roman" w:cs="Times New Roman"/>
          <w:color w:val="000000" w:themeColor="text1"/>
          <w:sz w:val="28"/>
          <w:szCs w:val="28"/>
        </w:rPr>
        <w:t xml:space="preserve">, </w:t>
      </w:r>
      <w:hyperlink r:id="rId19" w:history="1">
        <w:r w:rsidRPr="009D55CD">
          <w:rPr>
            <w:rFonts w:ascii="Times New Roman" w:hAnsi="Times New Roman" w:cs="Times New Roman"/>
            <w:color w:val="000000" w:themeColor="text1"/>
            <w:sz w:val="28"/>
            <w:szCs w:val="28"/>
          </w:rPr>
          <w:t>7</w:t>
        </w:r>
      </w:hyperlink>
      <w:r w:rsidRPr="009D55CD">
        <w:rPr>
          <w:rFonts w:ascii="Times New Roman" w:hAnsi="Times New Roman" w:cs="Times New Roman"/>
          <w:color w:val="000000" w:themeColor="text1"/>
          <w:sz w:val="28"/>
          <w:szCs w:val="28"/>
        </w:rPr>
        <w:t xml:space="preserve"> указывается соответственно дата открытия раздела на лицевом счете и дата закрытия раздела на лицевом счете в формате </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день, месяц, год</w:t>
      </w:r>
      <w:r w:rsidR="007A619C" w:rsidRPr="009D55CD">
        <w:rPr>
          <w:rFonts w:ascii="Times New Roman" w:hAnsi="Times New Roman" w:cs="Times New Roman"/>
          <w:color w:val="000000" w:themeColor="text1"/>
          <w:sz w:val="28"/>
          <w:szCs w:val="28"/>
        </w:rPr>
        <w:t>»</w:t>
      </w:r>
      <w:r w:rsidRPr="009D55CD">
        <w:rPr>
          <w:rFonts w:ascii="Times New Roman" w:hAnsi="Times New Roman" w:cs="Times New Roman"/>
          <w:color w:val="000000" w:themeColor="text1"/>
          <w:sz w:val="28"/>
          <w:szCs w:val="28"/>
        </w:rPr>
        <w:t xml:space="preserve"> (ДД.ММ</w:t>
      </w:r>
      <w:proofErr w:type="gramStart"/>
      <w:r w:rsidRPr="009D55CD">
        <w:rPr>
          <w:rFonts w:ascii="Times New Roman" w:hAnsi="Times New Roman" w:cs="Times New Roman"/>
          <w:color w:val="000000" w:themeColor="text1"/>
          <w:sz w:val="28"/>
          <w:szCs w:val="28"/>
        </w:rPr>
        <w:t>.Г</w:t>
      </w:r>
      <w:proofErr w:type="gramEnd"/>
      <w:r w:rsidRPr="009D55CD">
        <w:rPr>
          <w:rFonts w:ascii="Times New Roman" w:hAnsi="Times New Roman" w:cs="Times New Roman"/>
          <w:color w:val="000000" w:themeColor="text1"/>
          <w:sz w:val="28"/>
          <w:szCs w:val="28"/>
        </w:rPr>
        <w:t>ГГГ);</w:t>
      </w:r>
    </w:p>
    <w:p w:rsidR="004F52E1" w:rsidRPr="009D55CD" w:rsidRDefault="004F52E1"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в </w:t>
      </w:r>
      <w:hyperlink r:id="rId20" w:history="1">
        <w:r w:rsidRPr="009D55CD">
          <w:rPr>
            <w:rFonts w:ascii="Times New Roman" w:hAnsi="Times New Roman" w:cs="Times New Roman"/>
            <w:color w:val="000000" w:themeColor="text1"/>
            <w:sz w:val="28"/>
            <w:szCs w:val="28"/>
          </w:rPr>
          <w:t>графе</w:t>
        </w:r>
      </w:hyperlink>
      <w:r w:rsidRPr="009D55CD">
        <w:rPr>
          <w:rFonts w:ascii="Times New Roman" w:hAnsi="Times New Roman" w:cs="Times New Roman"/>
          <w:color w:val="000000" w:themeColor="text1"/>
          <w:sz w:val="28"/>
          <w:szCs w:val="28"/>
        </w:rPr>
        <w:t xml:space="preserve"> 8 указывается дата изменения реквизитов лицевого счета;</w:t>
      </w:r>
    </w:p>
    <w:p w:rsidR="004F52E1" w:rsidRPr="009D55CD" w:rsidRDefault="004F52E1"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в графе 9 примечание с указанием причины закрытия (изменения реквизитов) лицевого счета и иная необходимая информация о закрытии (изменении реквизитов) лицевого счета, а также информация о смене сокращенного наименования клиента.</w:t>
      </w:r>
    </w:p>
    <w:p w:rsidR="004F52E1" w:rsidRPr="001B1697" w:rsidRDefault="003D5B60" w:rsidP="009D55CD">
      <w:pPr>
        <w:pStyle w:val="ConsPlusNormal"/>
        <w:spacing w:before="220" w:line="360" w:lineRule="atLeast"/>
        <w:ind w:firstLine="540"/>
        <w:jc w:val="both"/>
        <w:rPr>
          <w:rFonts w:ascii="Times New Roman" w:hAnsi="Times New Roman" w:cs="Times New Roman"/>
          <w:sz w:val="28"/>
          <w:szCs w:val="28"/>
        </w:rPr>
      </w:pPr>
      <w:hyperlink r:id="rId21" w:history="1">
        <w:r w:rsidR="004F52E1" w:rsidRPr="009D55CD">
          <w:rPr>
            <w:rFonts w:ascii="Times New Roman" w:hAnsi="Times New Roman" w:cs="Times New Roman"/>
            <w:color w:val="000000" w:themeColor="text1"/>
            <w:sz w:val="28"/>
            <w:szCs w:val="28"/>
          </w:rPr>
          <w:t>Книга</w:t>
        </w:r>
      </w:hyperlink>
      <w:r w:rsidR="004F52E1" w:rsidRPr="009D55CD">
        <w:rPr>
          <w:rFonts w:ascii="Times New Roman" w:hAnsi="Times New Roman" w:cs="Times New Roman"/>
          <w:color w:val="000000" w:themeColor="text1"/>
          <w:sz w:val="28"/>
          <w:szCs w:val="28"/>
        </w:rPr>
        <w:t xml:space="preserve"> регистрации лицевых счетов подписывается начальником структурного подразделения органа Федерального казначейства, в котором формируется данный документ (замещающего его лица), с указанием должности и расшифровки подписи, содержащей фамилию и </w:t>
      </w:r>
      <w:r w:rsidR="004F52E1" w:rsidRPr="001B1697">
        <w:rPr>
          <w:rFonts w:ascii="Times New Roman" w:hAnsi="Times New Roman" w:cs="Times New Roman"/>
          <w:sz w:val="28"/>
          <w:szCs w:val="28"/>
        </w:rPr>
        <w:t>инициалы.</w:t>
      </w:r>
      <w:r w:rsidR="00813070">
        <w:rPr>
          <w:rFonts w:ascii="Times New Roman" w:hAnsi="Times New Roman" w:cs="Times New Roman"/>
          <w:sz w:val="28"/>
          <w:szCs w:val="28"/>
        </w:rPr>
        <w:t xml:space="preserve"> </w:t>
      </w:r>
      <w:r w:rsidR="005647A5" w:rsidRPr="001B1697">
        <w:rPr>
          <w:rFonts w:ascii="Times New Roman" w:hAnsi="Times New Roman" w:cs="Times New Roman"/>
          <w:sz w:val="28"/>
          <w:szCs w:val="28"/>
        </w:rPr>
        <w:lastRenderedPageBreak/>
        <w:t>Книга регистрации ведется в электронном виде</w:t>
      </w:r>
      <w:r w:rsidR="000D680C" w:rsidRPr="001B1697">
        <w:rPr>
          <w:rFonts w:ascii="Times New Roman" w:hAnsi="Times New Roman" w:cs="Times New Roman"/>
          <w:sz w:val="28"/>
          <w:szCs w:val="28"/>
        </w:rPr>
        <w:t>.</w:t>
      </w:r>
    </w:p>
    <w:p w:rsidR="004B4429" w:rsidRPr="009D55CD" w:rsidRDefault="00703C43"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10</w:t>
      </w:r>
      <w:r w:rsidR="004B4429" w:rsidRPr="009D55CD">
        <w:rPr>
          <w:rFonts w:ascii="Times New Roman" w:hAnsi="Times New Roman" w:cs="Times New Roman"/>
          <w:color w:val="000000" w:themeColor="text1"/>
          <w:sz w:val="28"/>
          <w:szCs w:val="28"/>
        </w:rPr>
        <w:t>. Организация документооборота при приеме документов на бумажном носителе для открытия лицевого счета юридическому лицу.</w:t>
      </w:r>
    </w:p>
    <w:p w:rsidR="00357FF5" w:rsidRPr="009D55CD" w:rsidRDefault="004B4429"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Открытие </w:t>
      </w:r>
      <w:r w:rsidR="00357FF5" w:rsidRPr="009D55CD">
        <w:rPr>
          <w:rFonts w:ascii="Times New Roman" w:hAnsi="Times New Roman" w:cs="Times New Roman"/>
          <w:color w:val="000000" w:themeColor="text1"/>
          <w:sz w:val="28"/>
          <w:szCs w:val="28"/>
        </w:rPr>
        <w:t>и ведение лицевых счетов юридических лиц осуществляется органом Федерального казначейства, уполномоченным на централизованное открытие, изменение реквизитов, закрытие и ведение указанных лицевых счетов клиентам, территориально расположенным в субъектах Российской Федерации, закрепленных за данным органом Федерального казначейства (далее – орган Федерального казначейства</w:t>
      </w:r>
      <w:r w:rsidR="006A4C18" w:rsidRPr="009D55CD">
        <w:rPr>
          <w:rFonts w:ascii="Times New Roman" w:hAnsi="Times New Roman" w:cs="Times New Roman"/>
          <w:color w:val="000000" w:themeColor="text1"/>
          <w:sz w:val="28"/>
          <w:szCs w:val="28"/>
        </w:rPr>
        <w:t xml:space="preserve"> по месту </w:t>
      </w:r>
      <w:r w:rsidR="00CB6564" w:rsidRPr="009D55CD">
        <w:rPr>
          <w:rFonts w:ascii="Times New Roman" w:hAnsi="Times New Roman" w:cs="Times New Roman"/>
          <w:color w:val="000000" w:themeColor="text1"/>
          <w:sz w:val="28"/>
          <w:szCs w:val="28"/>
        </w:rPr>
        <w:t xml:space="preserve">открытия и </w:t>
      </w:r>
      <w:r w:rsidR="006A4C18" w:rsidRPr="009D55CD">
        <w:rPr>
          <w:rFonts w:ascii="Times New Roman" w:hAnsi="Times New Roman" w:cs="Times New Roman"/>
          <w:color w:val="000000" w:themeColor="text1"/>
          <w:sz w:val="28"/>
          <w:szCs w:val="28"/>
        </w:rPr>
        <w:t>обслуживания лицевого счета</w:t>
      </w:r>
      <w:r w:rsidR="00357FF5" w:rsidRPr="009D55CD">
        <w:rPr>
          <w:rFonts w:ascii="Times New Roman" w:hAnsi="Times New Roman" w:cs="Times New Roman"/>
          <w:color w:val="000000" w:themeColor="text1"/>
          <w:sz w:val="28"/>
          <w:szCs w:val="28"/>
        </w:rPr>
        <w:t>).</w:t>
      </w:r>
    </w:p>
    <w:p w:rsidR="00357FF5" w:rsidRPr="009D55CD" w:rsidRDefault="00E14490"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П</w:t>
      </w:r>
      <w:r w:rsidR="00357FF5" w:rsidRPr="009D55CD">
        <w:rPr>
          <w:rFonts w:ascii="Times New Roman" w:hAnsi="Times New Roman" w:cs="Times New Roman"/>
          <w:color w:val="000000" w:themeColor="text1"/>
          <w:sz w:val="28"/>
          <w:szCs w:val="28"/>
        </w:rPr>
        <w:t xml:space="preserve">ри отсутствии технической возможности, а также в случаях, предусмотренных Порядком, </w:t>
      </w:r>
      <w:r w:rsidRPr="009D55CD">
        <w:rPr>
          <w:rFonts w:ascii="Times New Roman" w:hAnsi="Times New Roman" w:cs="Times New Roman"/>
          <w:color w:val="000000" w:themeColor="text1"/>
          <w:sz w:val="28"/>
          <w:szCs w:val="28"/>
        </w:rPr>
        <w:t xml:space="preserve">документы, предусмотренные пунктом 24, </w:t>
      </w:r>
      <w:r w:rsidR="00357FF5" w:rsidRPr="009D55CD">
        <w:rPr>
          <w:rFonts w:ascii="Times New Roman" w:hAnsi="Times New Roman" w:cs="Times New Roman"/>
          <w:color w:val="000000" w:themeColor="text1"/>
          <w:sz w:val="28"/>
          <w:szCs w:val="28"/>
        </w:rPr>
        <w:t>формируются на бумажном носителе и представляются в орган Федерального казначейства по месту нахождения  клиента.</w:t>
      </w:r>
    </w:p>
    <w:p w:rsidR="00D02FC6" w:rsidRPr="009D55CD" w:rsidRDefault="006A4C18"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Орган Федерального казначейства по месту нахождения  клиента осуществляет проверку указанных документов</w:t>
      </w:r>
      <w:r w:rsidR="00344D32" w:rsidRPr="009D55CD">
        <w:rPr>
          <w:rFonts w:ascii="Times New Roman" w:hAnsi="Times New Roman" w:cs="Times New Roman"/>
          <w:color w:val="000000" w:themeColor="text1"/>
          <w:sz w:val="28"/>
          <w:szCs w:val="28"/>
        </w:rPr>
        <w:t>, сканирует</w:t>
      </w:r>
      <w:r w:rsidRPr="009D55CD">
        <w:rPr>
          <w:rFonts w:ascii="Times New Roman" w:hAnsi="Times New Roman" w:cs="Times New Roman"/>
          <w:color w:val="000000" w:themeColor="text1"/>
          <w:sz w:val="28"/>
          <w:szCs w:val="28"/>
        </w:rPr>
        <w:t xml:space="preserve"> и направляет их </w:t>
      </w:r>
      <w:r w:rsidR="00344D32" w:rsidRPr="009D55CD">
        <w:rPr>
          <w:rFonts w:ascii="Times New Roman" w:hAnsi="Times New Roman" w:cs="Times New Roman"/>
          <w:color w:val="000000" w:themeColor="text1"/>
          <w:sz w:val="28"/>
          <w:szCs w:val="28"/>
        </w:rPr>
        <w:t xml:space="preserve">посредством </w:t>
      </w:r>
      <w:r w:rsidR="00D02FC6" w:rsidRPr="009D55CD">
        <w:rPr>
          <w:rFonts w:ascii="Times New Roman" w:hAnsi="Times New Roman" w:cs="Times New Roman"/>
          <w:color w:val="000000" w:themeColor="text1"/>
          <w:sz w:val="28"/>
          <w:szCs w:val="28"/>
        </w:rPr>
        <w:t xml:space="preserve">информационных систем Федерального </w:t>
      </w:r>
      <w:proofErr w:type="spellStart"/>
      <w:r w:rsidR="00D02FC6" w:rsidRPr="009D55CD">
        <w:rPr>
          <w:rFonts w:ascii="Times New Roman" w:hAnsi="Times New Roman" w:cs="Times New Roman"/>
          <w:color w:val="000000" w:themeColor="text1"/>
          <w:sz w:val="28"/>
          <w:szCs w:val="28"/>
        </w:rPr>
        <w:t>казначйества</w:t>
      </w:r>
      <w:proofErr w:type="spellEnd"/>
      <w:r w:rsidR="00344D32" w:rsidRPr="009D55CD">
        <w:rPr>
          <w:rFonts w:ascii="Times New Roman" w:hAnsi="Times New Roman" w:cs="Times New Roman"/>
          <w:color w:val="000000" w:themeColor="text1"/>
          <w:sz w:val="28"/>
          <w:szCs w:val="28"/>
        </w:rPr>
        <w:t xml:space="preserve"> в </w:t>
      </w:r>
      <w:r w:rsidRPr="009D55CD">
        <w:rPr>
          <w:rFonts w:ascii="Times New Roman" w:hAnsi="Times New Roman" w:cs="Times New Roman"/>
          <w:color w:val="000000" w:themeColor="text1"/>
          <w:sz w:val="28"/>
          <w:szCs w:val="28"/>
        </w:rPr>
        <w:t xml:space="preserve">орган Федерального казначейства по месту </w:t>
      </w:r>
      <w:r w:rsidR="00CB6564" w:rsidRPr="009D55CD">
        <w:rPr>
          <w:rFonts w:ascii="Times New Roman" w:hAnsi="Times New Roman" w:cs="Times New Roman"/>
          <w:color w:val="000000" w:themeColor="text1"/>
          <w:sz w:val="28"/>
          <w:szCs w:val="28"/>
        </w:rPr>
        <w:t xml:space="preserve">открытия и </w:t>
      </w:r>
      <w:r w:rsidRPr="009D55CD">
        <w:rPr>
          <w:rFonts w:ascii="Times New Roman" w:hAnsi="Times New Roman" w:cs="Times New Roman"/>
          <w:color w:val="000000" w:themeColor="text1"/>
          <w:sz w:val="28"/>
          <w:szCs w:val="28"/>
        </w:rPr>
        <w:t>обслуживания лицевого счета</w:t>
      </w:r>
      <w:r w:rsidR="00D02FC6" w:rsidRPr="009D55CD">
        <w:rPr>
          <w:rFonts w:ascii="Times New Roman" w:hAnsi="Times New Roman" w:cs="Times New Roman"/>
          <w:color w:val="000000" w:themeColor="text1"/>
          <w:sz w:val="28"/>
          <w:szCs w:val="28"/>
        </w:rPr>
        <w:t>.</w:t>
      </w:r>
    </w:p>
    <w:p w:rsidR="006A4C18" w:rsidRPr="009D55CD" w:rsidRDefault="00D02FC6"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О</w:t>
      </w:r>
      <w:r w:rsidR="00344D32" w:rsidRPr="009D55CD">
        <w:rPr>
          <w:rFonts w:ascii="Times New Roman" w:hAnsi="Times New Roman" w:cs="Times New Roman"/>
          <w:color w:val="000000" w:themeColor="text1"/>
          <w:sz w:val="28"/>
          <w:szCs w:val="28"/>
        </w:rPr>
        <w:t xml:space="preserve">ригиналы документов </w:t>
      </w:r>
      <w:r w:rsidRPr="009D55CD">
        <w:rPr>
          <w:rFonts w:ascii="Times New Roman" w:hAnsi="Times New Roman" w:cs="Times New Roman"/>
          <w:color w:val="000000" w:themeColor="text1"/>
          <w:sz w:val="28"/>
          <w:szCs w:val="28"/>
        </w:rPr>
        <w:t>хранятся в</w:t>
      </w:r>
      <w:r w:rsidR="006A4C18" w:rsidRPr="009D55CD">
        <w:rPr>
          <w:rFonts w:ascii="Times New Roman" w:hAnsi="Times New Roman" w:cs="Times New Roman"/>
          <w:color w:val="000000" w:themeColor="text1"/>
          <w:sz w:val="28"/>
          <w:szCs w:val="28"/>
        </w:rPr>
        <w:t xml:space="preserve"> </w:t>
      </w:r>
      <w:r w:rsidRPr="009D55CD">
        <w:rPr>
          <w:rFonts w:ascii="Times New Roman" w:hAnsi="Times New Roman" w:cs="Times New Roman"/>
          <w:color w:val="000000" w:themeColor="text1"/>
          <w:sz w:val="28"/>
          <w:szCs w:val="28"/>
        </w:rPr>
        <w:t xml:space="preserve">органе </w:t>
      </w:r>
      <w:r w:rsidR="006A4C18" w:rsidRPr="009D55CD">
        <w:rPr>
          <w:rFonts w:ascii="Times New Roman" w:hAnsi="Times New Roman" w:cs="Times New Roman"/>
          <w:color w:val="000000" w:themeColor="text1"/>
          <w:sz w:val="28"/>
          <w:szCs w:val="28"/>
        </w:rPr>
        <w:t>Федерального казначейства по месту нахождения  клиента</w:t>
      </w:r>
      <w:r w:rsidR="00D20E33" w:rsidRPr="009D55CD">
        <w:rPr>
          <w:rFonts w:ascii="Times New Roman" w:hAnsi="Times New Roman" w:cs="Times New Roman"/>
          <w:color w:val="000000" w:themeColor="text1"/>
          <w:sz w:val="28"/>
          <w:szCs w:val="28"/>
        </w:rPr>
        <w:t>.</w:t>
      </w:r>
    </w:p>
    <w:p w:rsidR="006A4C18" w:rsidRPr="009D55CD" w:rsidRDefault="006A4C18" w:rsidP="009D55CD">
      <w:pPr>
        <w:pStyle w:val="ConsPlusNormal"/>
        <w:spacing w:before="220" w:line="360" w:lineRule="atLeast"/>
        <w:ind w:firstLine="540"/>
        <w:jc w:val="both"/>
        <w:rPr>
          <w:rFonts w:ascii="Times New Roman" w:hAnsi="Times New Roman" w:cs="Times New Roman"/>
          <w:color w:val="000000" w:themeColor="text1"/>
          <w:sz w:val="28"/>
          <w:szCs w:val="28"/>
        </w:rPr>
      </w:pPr>
      <w:r w:rsidRPr="009D55CD">
        <w:rPr>
          <w:rFonts w:ascii="Times New Roman" w:hAnsi="Times New Roman" w:cs="Times New Roman"/>
          <w:color w:val="000000" w:themeColor="text1"/>
          <w:sz w:val="28"/>
          <w:szCs w:val="28"/>
        </w:rPr>
        <w:t xml:space="preserve">Орган Федерального казначейства по месту </w:t>
      </w:r>
      <w:r w:rsidR="00CB6564" w:rsidRPr="009D55CD">
        <w:rPr>
          <w:rFonts w:ascii="Times New Roman" w:hAnsi="Times New Roman" w:cs="Times New Roman"/>
          <w:color w:val="000000" w:themeColor="text1"/>
          <w:sz w:val="28"/>
          <w:szCs w:val="28"/>
        </w:rPr>
        <w:t xml:space="preserve">открытия и </w:t>
      </w:r>
      <w:r w:rsidRPr="009D55CD">
        <w:rPr>
          <w:rFonts w:ascii="Times New Roman" w:hAnsi="Times New Roman" w:cs="Times New Roman"/>
          <w:color w:val="000000" w:themeColor="text1"/>
          <w:sz w:val="28"/>
          <w:szCs w:val="28"/>
        </w:rPr>
        <w:t xml:space="preserve">обслуживания лицевого счета </w:t>
      </w:r>
      <w:r w:rsidR="00CB6564" w:rsidRPr="009D55CD">
        <w:rPr>
          <w:rFonts w:ascii="Times New Roman" w:hAnsi="Times New Roman" w:cs="Times New Roman"/>
          <w:color w:val="000000" w:themeColor="text1"/>
          <w:sz w:val="28"/>
          <w:szCs w:val="28"/>
        </w:rPr>
        <w:t xml:space="preserve">не позднее следующего рабочего дня после получения </w:t>
      </w:r>
      <w:proofErr w:type="gramStart"/>
      <w:r w:rsidR="00447A06" w:rsidRPr="009D55CD">
        <w:rPr>
          <w:rFonts w:ascii="Times New Roman" w:hAnsi="Times New Roman" w:cs="Times New Roman"/>
          <w:color w:val="000000" w:themeColor="text1"/>
          <w:sz w:val="28"/>
          <w:szCs w:val="28"/>
        </w:rPr>
        <w:t>скан-копий</w:t>
      </w:r>
      <w:proofErr w:type="gramEnd"/>
      <w:r w:rsidR="00447A06" w:rsidRPr="009D55CD">
        <w:rPr>
          <w:rFonts w:ascii="Times New Roman" w:hAnsi="Times New Roman" w:cs="Times New Roman"/>
          <w:color w:val="000000" w:themeColor="text1"/>
          <w:sz w:val="28"/>
          <w:szCs w:val="28"/>
        </w:rPr>
        <w:t xml:space="preserve"> </w:t>
      </w:r>
      <w:r w:rsidR="00CB6564" w:rsidRPr="009D55CD">
        <w:rPr>
          <w:rFonts w:ascii="Times New Roman" w:hAnsi="Times New Roman" w:cs="Times New Roman"/>
          <w:color w:val="000000" w:themeColor="text1"/>
          <w:sz w:val="28"/>
          <w:szCs w:val="28"/>
        </w:rPr>
        <w:t>документов, необходимых для открытия лицевых счетов, оформленных в соответствии с Порядком, открывает лицевые счета клиенту в интегрированной информационной системе управления общественными финансами «Электронный бюджет» (далее – ГИИС «Электронный бюджет»)</w:t>
      </w:r>
      <w:r w:rsidR="005321EF" w:rsidRPr="009D55CD">
        <w:rPr>
          <w:rFonts w:ascii="Times New Roman" w:hAnsi="Times New Roman" w:cs="Times New Roman"/>
          <w:color w:val="000000" w:themeColor="text1"/>
          <w:sz w:val="28"/>
          <w:szCs w:val="28"/>
        </w:rPr>
        <w:t>.</w:t>
      </w:r>
    </w:p>
    <w:p w:rsidR="004B4429" w:rsidRPr="009D55CD" w:rsidRDefault="004B4429" w:rsidP="009D55CD">
      <w:pPr>
        <w:pStyle w:val="ConsPlusNormal"/>
        <w:spacing w:before="220" w:line="360" w:lineRule="atLeast"/>
        <w:ind w:firstLine="540"/>
        <w:jc w:val="both"/>
        <w:rPr>
          <w:rFonts w:ascii="Times New Roman" w:hAnsi="Times New Roman" w:cs="Times New Roman"/>
          <w:color w:val="000000" w:themeColor="text1"/>
          <w:sz w:val="28"/>
          <w:szCs w:val="28"/>
        </w:rPr>
      </w:pPr>
    </w:p>
    <w:sectPr w:rsidR="004B4429" w:rsidRPr="009D55CD" w:rsidSect="00D07DFA">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29" w:rsidRDefault="003C1829" w:rsidP="00D07DFA">
      <w:pPr>
        <w:spacing w:after="0" w:line="240" w:lineRule="auto"/>
      </w:pPr>
      <w:r>
        <w:separator/>
      </w:r>
    </w:p>
  </w:endnote>
  <w:endnote w:type="continuationSeparator" w:id="0">
    <w:p w:rsidR="003C1829" w:rsidRDefault="003C1829" w:rsidP="00D0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29" w:rsidRDefault="003C1829" w:rsidP="00D07DFA">
      <w:pPr>
        <w:spacing w:after="0" w:line="240" w:lineRule="auto"/>
      </w:pPr>
      <w:r>
        <w:separator/>
      </w:r>
    </w:p>
  </w:footnote>
  <w:footnote w:type="continuationSeparator" w:id="0">
    <w:p w:rsidR="003C1829" w:rsidRDefault="003C1829" w:rsidP="00D07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363984"/>
      <w:docPartObj>
        <w:docPartGallery w:val="Page Numbers (Top of Page)"/>
        <w:docPartUnique/>
      </w:docPartObj>
    </w:sdtPr>
    <w:sdtEndPr/>
    <w:sdtContent>
      <w:p w:rsidR="00936CB8" w:rsidRDefault="00712E76">
        <w:pPr>
          <w:pStyle w:val="a3"/>
          <w:jc w:val="center"/>
        </w:pPr>
        <w:r>
          <w:fldChar w:fldCharType="begin"/>
        </w:r>
        <w:r w:rsidR="00936CB8">
          <w:instrText>PAGE   \* MERGEFORMAT</w:instrText>
        </w:r>
        <w:r>
          <w:fldChar w:fldCharType="separate"/>
        </w:r>
        <w:r w:rsidR="003D5B60">
          <w:rPr>
            <w:noProof/>
          </w:rPr>
          <w:t>22</w:t>
        </w:r>
        <w:r>
          <w:fldChar w:fldCharType="end"/>
        </w:r>
      </w:p>
    </w:sdtContent>
  </w:sdt>
  <w:p w:rsidR="00936CB8" w:rsidRDefault="00936C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55"/>
    <w:rsid w:val="00003A1D"/>
    <w:rsid w:val="00010896"/>
    <w:rsid w:val="000346DD"/>
    <w:rsid w:val="000426E6"/>
    <w:rsid w:val="00053403"/>
    <w:rsid w:val="0005354F"/>
    <w:rsid w:val="00065AAB"/>
    <w:rsid w:val="0006610D"/>
    <w:rsid w:val="00067911"/>
    <w:rsid w:val="000751E4"/>
    <w:rsid w:val="00084261"/>
    <w:rsid w:val="000A1146"/>
    <w:rsid w:val="000A200B"/>
    <w:rsid w:val="000C6F59"/>
    <w:rsid w:val="000D0471"/>
    <w:rsid w:val="000D680C"/>
    <w:rsid w:val="000E4BC3"/>
    <w:rsid w:val="000F58B8"/>
    <w:rsid w:val="00104419"/>
    <w:rsid w:val="00117868"/>
    <w:rsid w:val="00147140"/>
    <w:rsid w:val="00153353"/>
    <w:rsid w:val="00156A6A"/>
    <w:rsid w:val="001816E0"/>
    <w:rsid w:val="00191475"/>
    <w:rsid w:val="001A0F2B"/>
    <w:rsid w:val="001A51A5"/>
    <w:rsid w:val="001B1697"/>
    <w:rsid w:val="001E7908"/>
    <w:rsid w:val="002119A6"/>
    <w:rsid w:val="00250E61"/>
    <w:rsid w:val="002520B3"/>
    <w:rsid w:val="002536A0"/>
    <w:rsid w:val="00263D70"/>
    <w:rsid w:val="0027708C"/>
    <w:rsid w:val="0029071A"/>
    <w:rsid w:val="002C5581"/>
    <w:rsid w:val="0030187B"/>
    <w:rsid w:val="00311BAB"/>
    <w:rsid w:val="0031488D"/>
    <w:rsid w:val="00326E6E"/>
    <w:rsid w:val="00330903"/>
    <w:rsid w:val="00344D32"/>
    <w:rsid w:val="003502A5"/>
    <w:rsid w:val="00354557"/>
    <w:rsid w:val="00356AB7"/>
    <w:rsid w:val="00357FF5"/>
    <w:rsid w:val="00363C7D"/>
    <w:rsid w:val="00371C6A"/>
    <w:rsid w:val="00386C12"/>
    <w:rsid w:val="003A501A"/>
    <w:rsid w:val="003C11E5"/>
    <w:rsid w:val="003C1829"/>
    <w:rsid w:val="003C3149"/>
    <w:rsid w:val="003D2B1B"/>
    <w:rsid w:val="003D5B60"/>
    <w:rsid w:val="003D60D8"/>
    <w:rsid w:val="003D78E9"/>
    <w:rsid w:val="003E5FFB"/>
    <w:rsid w:val="003F3F64"/>
    <w:rsid w:val="004038B4"/>
    <w:rsid w:val="00422648"/>
    <w:rsid w:val="00422A70"/>
    <w:rsid w:val="004316B9"/>
    <w:rsid w:val="00447A06"/>
    <w:rsid w:val="0045019E"/>
    <w:rsid w:val="00451B69"/>
    <w:rsid w:val="00463DE5"/>
    <w:rsid w:val="00464DDC"/>
    <w:rsid w:val="004708D6"/>
    <w:rsid w:val="00470A25"/>
    <w:rsid w:val="00476713"/>
    <w:rsid w:val="004A2AF2"/>
    <w:rsid w:val="004B4429"/>
    <w:rsid w:val="004C167D"/>
    <w:rsid w:val="004D623E"/>
    <w:rsid w:val="004D6AA7"/>
    <w:rsid w:val="004F52E1"/>
    <w:rsid w:val="00503F71"/>
    <w:rsid w:val="005243ED"/>
    <w:rsid w:val="00526428"/>
    <w:rsid w:val="00527282"/>
    <w:rsid w:val="005310A8"/>
    <w:rsid w:val="005321EF"/>
    <w:rsid w:val="00533E22"/>
    <w:rsid w:val="005647A5"/>
    <w:rsid w:val="005C6515"/>
    <w:rsid w:val="005D5862"/>
    <w:rsid w:val="005E792E"/>
    <w:rsid w:val="005F797F"/>
    <w:rsid w:val="00601A80"/>
    <w:rsid w:val="00611EFE"/>
    <w:rsid w:val="00612CE5"/>
    <w:rsid w:val="00615C59"/>
    <w:rsid w:val="00622C1D"/>
    <w:rsid w:val="0062575B"/>
    <w:rsid w:val="00626ECE"/>
    <w:rsid w:val="00630E0D"/>
    <w:rsid w:val="00650085"/>
    <w:rsid w:val="0065130D"/>
    <w:rsid w:val="00653737"/>
    <w:rsid w:val="00653F25"/>
    <w:rsid w:val="00682617"/>
    <w:rsid w:val="006A4C18"/>
    <w:rsid w:val="006B117F"/>
    <w:rsid w:val="006B7D0E"/>
    <w:rsid w:val="006C13ED"/>
    <w:rsid w:val="006D1F43"/>
    <w:rsid w:val="006D2C35"/>
    <w:rsid w:val="006F27A5"/>
    <w:rsid w:val="006F3353"/>
    <w:rsid w:val="00703C43"/>
    <w:rsid w:val="007068D3"/>
    <w:rsid w:val="00712E76"/>
    <w:rsid w:val="00722FD8"/>
    <w:rsid w:val="00727653"/>
    <w:rsid w:val="0074243E"/>
    <w:rsid w:val="007561C2"/>
    <w:rsid w:val="00776D2A"/>
    <w:rsid w:val="007875A7"/>
    <w:rsid w:val="007A619C"/>
    <w:rsid w:val="007D0492"/>
    <w:rsid w:val="007D390D"/>
    <w:rsid w:val="007F1EBF"/>
    <w:rsid w:val="008006A9"/>
    <w:rsid w:val="00813070"/>
    <w:rsid w:val="00830EAD"/>
    <w:rsid w:val="008317F1"/>
    <w:rsid w:val="00831E4D"/>
    <w:rsid w:val="0083285E"/>
    <w:rsid w:val="00847003"/>
    <w:rsid w:val="00873ACF"/>
    <w:rsid w:val="008832D7"/>
    <w:rsid w:val="0089327D"/>
    <w:rsid w:val="0089639E"/>
    <w:rsid w:val="008A71A9"/>
    <w:rsid w:val="008A7DBE"/>
    <w:rsid w:val="008B2D73"/>
    <w:rsid w:val="008D0224"/>
    <w:rsid w:val="008E0EA5"/>
    <w:rsid w:val="008F4C7F"/>
    <w:rsid w:val="00912FDA"/>
    <w:rsid w:val="00913266"/>
    <w:rsid w:val="00915873"/>
    <w:rsid w:val="009167AF"/>
    <w:rsid w:val="00936CB8"/>
    <w:rsid w:val="00936E96"/>
    <w:rsid w:val="009803CC"/>
    <w:rsid w:val="0098364B"/>
    <w:rsid w:val="009865E5"/>
    <w:rsid w:val="0099035A"/>
    <w:rsid w:val="009B3D9F"/>
    <w:rsid w:val="009D1D1F"/>
    <w:rsid w:val="009D55CD"/>
    <w:rsid w:val="009E77B6"/>
    <w:rsid w:val="009F17D9"/>
    <w:rsid w:val="00A06E8E"/>
    <w:rsid w:val="00A12163"/>
    <w:rsid w:val="00A237D8"/>
    <w:rsid w:val="00A45628"/>
    <w:rsid w:val="00A61AB7"/>
    <w:rsid w:val="00A62E44"/>
    <w:rsid w:val="00A63903"/>
    <w:rsid w:val="00A64CA7"/>
    <w:rsid w:val="00A71385"/>
    <w:rsid w:val="00A8711B"/>
    <w:rsid w:val="00AA0255"/>
    <w:rsid w:val="00AA1437"/>
    <w:rsid w:val="00AA3DF1"/>
    <w:rsid w:val="00AA4C02"/>
    <w:rsid w:val="00AA7E68"/>
    <w:rsid w:val="00AC1F5A"/>
    <w:rsid w:val="00AC3B3C"/>
    <w:rsid w:val="00AC5E51"/>
    <w:rsid w:val="00B26AF6"/>
    <w:rsid w:val="00B54850"/>
    <w:rsid w:val="00B63ED7"/>
    <w:rsid w:val="00B830E5"/>
    <w:rsid w:val="00B84FEB"/>
    <w:rsid w:val="00B961E0"/>
    <w:rsid w:val="00BA1A62"/>
    <w:rsid w:val="00BA523C"/>
    <w:rsid w:val="00BA6D0A"/>
    <w:rsid w:val="00BB23B0"/>
    <w:rsid w:val="00BB3AF9"/>
    <w:rsid w:val="00BB64E6"/>
    <w:rsid w:val="00BC0F06"/>
    <w:rsid w:val="00BC772F"/>
    <w:rsid w:val="00BD3E3D"/>
    <w:rsid w:val="00BE4C11"/>
    <w:rsid w:val="00BF3762"/>
    <w:rsid w:val="00C02A15"/>
    <w:rsid w:val="00C13F3D"/>
    <w:rsid w:val="00C2336E"/>
    <w:rsid w:val="00C363EA"/>
    <w:rsid w:val="00C50A4F"/>
    <w:rsid w:val="00C51E5F"/>
    <w:rsid w:val="00C5667B"/>
    <w:rsid w:val="00C7249B"/>
    <w:rsid w:val="00C86371"/>
    <w:rsid w:val="00C8776F"/>
    <w:rsid w:val="00C91F21"/>
    <w:rsid w:val="00CA4C52"/>
    <w:rsid w:val="00CA5377"/>
    <w:rsid w:val="00CA54C7"/>
    <w:rsid w:val="00CA5B96"/>
    <w:rsid w:val="00CB6564"/>
    <w:rsid w:val="00CD0F4E"/>
    <w:rsid w:val="00CE2F4C"/>
    <w:rsid w:val="00CE7783"/>
    <w:rsid w:val="00CF47E0"/>
    <w:rsid w:val="00D02FC6"/>
    <w:rsid w:val="00D03990"/>
    <w:rsid w:val="00D07DFA"/>
    <w:rsid w:val="00D16404"/>
    <w:rsid w:val="00D20E33"/>
    <w:rsid w:val="00D23E9F"/>
    <w:rsid w:val="00D33B84"/>
    <w:rsid w:val="00D55154"/>
    <w:rsid w:val="00D632C3"/>
    <w:rsid w:val="00D665C4"/>
    <w:rsid w:val="00D703B3"/>
    <w:rsid w:val="00D74D5D"/>
    <w:rsid w:val="00D9472D"/>
    <w:rsid w:val="00DA00DE"/>
    <w:rsid w:val="00DA187D"/>
    <w:rsid w:val="00DC7728"/>
    <w:rsid w:val="00DD1B71"/>
    <w:rsid w:val="00DD5D33"/>
    <w:rsid w:val="00DF5739"/>
    <w:rsid w:val="00E14490"/>
    <w:rsid w:val="00E16AE5"/>
    <w:rsid w:val="00E47B55"/>
    <w:rsid w:val="00E60FBA"/>
    <w:rsid w:val="00E61F91"/>
    <w:rsid w:val="00E77821"/>
    <w:rsid w:val="00E80A22"/>
    <w:rsid w:val="00E9536D"/>
    <w:rsid w:val="00E962ED"/>
    <w:rsid w:val="00EC4C6E"/>
    <w:rsid w:val="00ED0D12"/>
    <w:rsid w:val="00EF1FC3"/>
    <w:rsid w:val="00EF68AF"/>
    <w:rsid w:val="00F018AC"/>
    <w:rsid w:val="00F12CFE"/>
    <w:rsid w:val="00F16D1A"/>
    <w:rsid w:val="00F312B9"/>
    <w:rsid w:val="00F40F3C"/>
    <w:rsid w:val="00F5015A"/>
    <w:rsid w:val="00F55F1B"/>
    <w:rsid w:val="00F61AC2"/>
    <w:rsid w:val="00F673C0"/>
    <w:rsid w:val="00F7368D"/>
    <w:rsid w:val="00F825DB"/>
    <w:rsid w:val="00FA04C0"/>
    <w:rsid w:val="00FA3C37"/>
    <w:rsid w:val="00FB0214"/>
    <w:rsid w:val="00FC18AA"/>
    <w:rsid w:val="00FC1E8B"/>
    <w:rsid w:val="00FE46A8"/>
    <w:rsid w:val="00FF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255"/>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D07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DFA"/>
  </w:style>
  <w:style w:type="paragraph" w:styleId="a5">
    <w:name w:val="footer"/>
    <w:basedOn w:val="a"/>
    <w:link w:val="a6"/>
    <w:uiPriority w:val="99"/>
    <w:unhideWhenUsed/>
    <w:rsid w:val="00D07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DFA"/>
  </w:style>
  <w:style w:type="paragraph" w:styleId="a7">
    <w:name w:val="Balloon Text"/>
    <w:basedOn w:val="a"/>
    <w:link w:val="a8"/>
    <w:uiPriority w:val="99"/>
    <w:semiHidden/>
    <w:unhideWhenUsed/>
    <w:rsid w:val="001044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419"/>
    <w:rPr>
      <w:rFonts w:ascii="Tahoma" w:hAnsi="Tahoma" w:cs="Tahoma"/>
      <w:sz w:val="16"/>
      <w:szCs w:val="16"/>
    </w:rPr>
  </w:style>
  <w:style w:type="character" w:styleId="a9">
    <w:name w:val="annotation reference"/>
    <w:basedOn w:val="a0"/>
    <w:uiPriority w:val="99"/>
    <w:semiHidden/>
    <w:unhideWhenUsed/>
    <w:rsid w:val="0089639E"/>
    <w:rPr>
      <w:sz w:val="16"/>
      <w:szCs w:val="16"/>
    </w:rPr>
  </w:style>
  <w:style w:type="paragraph" w:styleId="aa">
    <w:name w:val="annotation text"/>
    <w:basedOn w:val="a"/>
    <w:link w:val="ab"/>
    <w:uiPriority w:val="99"/>
    <w:semiHidden/>
    <w:unhideWhenUsed/>
    <w:rsid w:val="0089639E"/>
    <w:pPr>
      <w:spacing w:line="240" w:lineRule="auto"/>
    </w:pPr>
    <w:rPr>
      <w:sz w:val="20"/>
      <w:szCs w:val="20"/>
    </w:rPr>
  </w:style>
  <w:style w:type="character" w:customStyle="1" w:styleId="ab">
    <w:name w:val="Текст примечания Знак"/>
    <w:basedOn w:val="a0"/>
    <w:link w:val="aa"/>
    <w:uiPriority w:val="99"/>
    <w:semiHidden/>
    <w:rsid w:val="0089639E"/>
    <w:rPr>
      <w:sz w:val="20"/>
      <w:szCs w:val="20"/>
    </w:rPr>
  </w:style>
  <w:style w:type="paragraph" w:styleId="ac">
    <w:name w:val="annotation subject"/>
    <w:basedOn w:val="aa"/>
    <w:next w:val="aa"/>
    <w:link w:val="ad"/>
    <w:uiPriority w:val="99"/>
    <w:semiHidden/>
    <w:unhideWhenUsed/>
    <w:rsid w:val="0089639E"/>
    <w:rPr>
      <w:b/>
      <w:bCs/>
    </w:rPr>
  </w:style>
  <w:style w:type="character" w:customStyle="1" w:styleId="ad">
    <w:name w:val="Тема примечания Знак"/>
    <w:basedOn w:val="ab"/>
    <w:link w:val="ac"/>
    <w:uiPriority w:val="99"/>
    <w:semiHidden/>
    <w:rsid w:val="008963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255"/>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D07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DFA"/>
  </w:style>
  <w:style w:type="paragraph" w:styleId="a5">
    <w:name w:val="footer"/>
    <w:basedOn w:val="a"/>
    <w:link w:val="a6"/>
    <w:uiPriority w:val="99"/>
    <w:unhideWhenUsed/>
    <w:rsid w:val="00D07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DFA"/>
  </w:style>
  <w:style w:type="paragraph" w:styleId="a7">
    <w:name w:val="Balloon Text"/>
    <w:basedOn w:val="a"/>
    <w:link w:val="a8"/>
    <w:uiPriority w:val="99"/>
    <w:semiHidden/>
    <w:unhideWhenUsed/>
    <w:rsid w:val="001044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4419"/>
    <w:rPr>
      <w:rFonts w:ascii="Tahoma" w:hAnsi="Tahoma" w:cs="Tahoma"/>
      <w:sz w:val="16"/>
      <w:szCs w:val="16"/>
    </w:rPr>
  </w:style>
  <w:style w:type="character" w:styleId="a9">
    <w:name w:val="annotation reference"/>
    <w:basedOn w:val="a0"/>
    <w:uiPriority w:val="99"/>
    <w:semiHidden/>
    <w:unhideWhenUsed/>
    <w:rsid w:val="0089639E"/>
    <w:rPr>
      <w:sz w:val="16"/>
      <w:szCs w:val="16"/>
    </w:rPr>
  </w:style>
  <w:style w:type="paragraph" w:styleId="aa">
    <w:name w:val="annotation text"/>
    <w:basedOn w:val="a"/>
    <w:link w:val="ab"/>
    <w:uiPriority w:val="99"/>
    <w:semiHidden/>
    <w:unhideWhenUsed/>
    <w:rsid w:val="0089639E"/>
    <w:pPr>
      <w:spacing w:line="240" w:lineRule="auto"/>
    </w:pPr>
    <w:rPr>
      <w:sz w:val="20"/>
      <w:szCs w:val="20"/>
    </w:rPr>
  </w:style>
  <w:style w:type="character" w:customStyle="1" w:styleId="ab">
    <w:name w:val="Текст примечания Знак"/>
    <w:basedOn w:val="a0"/>
    <w:link w:val="aa"/>
    <w:uiPriority w:val="99"/>
    <w:semiHidden/>
    <w:rsid w:val="0089639E"/>
    <w:rPr>
      <w:sz w:val="20"/>
      <w:szCs w:val="20"/>
    </w:rPr>
  </w:style>
  <w:style w:type="paragraph" w:styleId="ac">
    <w:name w:val="annotation subject"/>
    <w:basedOn w:val="aa"/>
    <w:next w:val="aa"/>
    <w:link w:val="ad"/>
    <w:uiPriority w:val="99"/>
    <w:semiHidden/>
    <w:unhideWhenUsed/>
    <w:rsid w:val="0089639E"/>
    <w:rPr>
      <w:b/>
      <w:bCs/>
    </w:rPr>
  </w:style>
  <w:style w:type="character" w:customStyle="1" w:styleId="ad">
    <w:name w:val="Тема примечания Знак"/>
    <w:basedOn w:val="ab"/>
    <w:link w:val="ac"/>
    <w:uiPriority w:val="99"/>
    <w:semiHidden/>
    <w:rsid w:val="008963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BDC3655BD31E0866B0F5193BC7DAAECFDD970A6BA7E1EEED74891C043242A84B1E74239588D95iEe8M" TargetMode="External"/><Relationship Id="rId13" Type="http://schemas.openxmlformats.org/officeDocument/2006/relationships/hyperlink" Target="consultantplus://offline/ref=C8939803C73ED29C2926E9C427FE67E1DBEA7E9472CC79A5EFA11E9BC1BA29E9FA0A95A7B752A10022E5930A66F4FE1FFA634419468C2761YBkFL" TargetMode="External"/><Relationship Id="rId18" Type="http://schemas.openxmlformats.org/officeDocument/2006/relationships/hyperlink" Target="consultantplus://offline/ref=C8939803C73ED29C2926E9C427FE67E1DBEA7E9472CC79A5EFA11E9BC1BA29E9FA0A95A7B752A10D2DE5930A66F4FE1FFA634419468C2761YBkFL" TargetMode="External"/><Relationship Id="rId3" Type="http://schemas.microsoft.com/office/2007/relationships/stylesWithEffects" Target="stylesWithEffects.xml"/><Relationship Id="rId21" Type="http://schemas.openxmlformats.org/officeDocument/2006/relationships/hyperlink" Target="consultantplus://offline/ref=C8939803C73ED29C2926E9C427FE67E1DBEA7E9472CC79A5EFA11E9BC1BA29E9FA0A95A7B752A10022E5930A66F4FE1FFA634419468C2761YBkFL" TargetMode="External"/><Relationship Id="rId7" Type="http://schemas.openxmlformats.org/officeDocument/2006/relationships/endnotes" Target="endnotes.xml"/><Relationship Id="rId12" Type="http://schemas.openxmlformats.org/officeDocument/2006/relationships/hyperlink" Target="consultantplus://offline/ref=B15BDC3655BD31E0866B0F5193BC7DAAECFDD970A6BA7E1EEED74891C043242A84B1E742395A8E96iEe2M" TargetMode="External"/><Relationship Id="rId17" Type="http://schemas.openxmlformats.org/officeDocument/2006/relationships/hyperlink" Target="consultantplus://offline/ref=C8939803C73ED29C2926E9C427FE67E1DBEA7E9472CC79A5EFA11E9BC1BA29E9FA0A95A7B752A10D2EE5930A66F4FE1FFA634419468C2761YBkFL" TargetMode="External"/><Relationship Id="rId2" Type="http://schemas.openxmlformats.org/officeDocument/2006/relationships/styles" Target="styles.xml"/><Relationship Id="rId16" Type="http://schemas.openxmlformats.org/officeDocument/2006/relationships/hyperlink" Target="consultantplus://offline/ref=C8939803C73ED29C2926E9C427FE67E1DBEA7E9472CC79A5EFA11E9BC1BA29E9FA0A95A7B752A10D28E5930A66F4FE1FFA634419468C2761YBkFL" TargetMode="External"/><Relationship Id="rId20" Type="http://schemas.openxmlformats.org/officeDocument/2006/relationships/hyperlink" Target="consultantplus://offline/ref=C8939803C73ED29C2926E9C427FE67E1DBEA7E9472CC79A5EFA11E9BC1BA29E9FA0A95A7B752A10D2EE5930A66F4FE1FFA634419468C2761YBk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5BDC3655BD31E0866B0F5193BC7DAAECFDD970A6BA7E1EEED74891C043242A84B1E742395A8E96iEe1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8939803C73ED29C2926E9C427FE67E1DBEA7E9472CC79A5EFA11E9BC1BA29E9FA0A95A7B752A10D29E5930A66F4FE1FFA634419468C2761YBkFL" TargetMode="External"/><Relationship Id="rId23" Type="http://schemas.openxmlformats.org/officeDocument/2006/relationships/fontTable" Target="fontTable.xml"/><Relationship Id="rId10" Type="http://schemas.openxmlformats.org/officeDocument/2006/relationships/hyperlink" Target="consultantplus://offline/ref=C8939803C73ED29C2926E9C427FE67E1DBEA7E9472CC79A5EFA11E9BC1BA29E9FA0A95A7B752A10D2CE5930A66F4FE1FFA634419468C2761YBkFL" TargetMode="External"/><Relationship Id="rId19" Type="http://schemas.openxmlformats.org/officeDocument/2006/relationships/hyperlink" Target="consultantplus://offline/ref=C8939803C73ED29C2926E9C427FE67E1DBEA7E9472CC79A5EFA11E9BC1BA29E9FA0A95A7B752A10D2CE5930A66F4FE1FFA634419468C2761YBkFL" TargetMode="External"/><Relationship Id="rId4" Type="http://schemas.openxmlformats.org/officeDocument/2006/relationships/settings" Target="settings.xml"/><Relationship Id="rId9" Type="http://schemas.openxmlformats.org/officeDocument/2006/relationships/hyperlink" Target="consultantplus://offline/ref=C8939803C73ED29C2926E9C427FE67E1DBEA7E9472CC79A5EFA11E9BC1BA29E9FA0A95A7B752A10D2DE5930A66F4FE1FFA634419468C2761YBkFL" TargetMode="External"/><Relationship Id="rId14" Type="http://schemas.openxmlformats.org/officeDocument/2006/relationships/hyperlink" Target="consultantplus://offline/ref=C8939803C73ED29C2926E9C427FE67E1DBEA7E9472CC79A5EFA11E9BC1BA29E9FA0A95A7B752A10D2AE5930A66F4FE1FFA634419468C2761YBkF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AEEF-CE82-4A2D-8866-81BD2B75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6091</Words>
  <Characters>34724</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Патета Ирина Юрьевна</dc:creator>
  <cp:lastModifiedBy>Дмитриева Анастасия Юрьевна</cp:lastModifiedBy>
  <cp:revision>2</cp:revision>
  <cp:lastPrinted>2019-03-05T08:54:00Z</cp:lastPrinted>
  <dcterms:created xsi:type="dcterms:W3CDTF">2019-05-22T12:28:00Z</dcterms:created>
  <dcterms:modified xsi:type="dcterms:W3CDTF">2019-05-22T12:28:00Z</dcterms:modified>
</cp:coreProperties>
</file>